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92674" w:rsidRDefault="00792674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92674" w:rsidRDefault="00792674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Default="002B5E69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РЕШЕНИЕ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по резуль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татам рассмотрения жалобы №</w:t>
      </w:r>
      <w:r w:rsidR="00F114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A32D5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02-24/18.1-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13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г. Якутск                                            </w:t>
      </w:r>
      <w:r w:rsidR="00A32D5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резолютивная часть оглашена «16» августа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2013г.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изготовлено в </w:t>
      </w:r>
      <w:r w:rsidR="00A32D58">
        <w:rPr>
          <w:rFonts w:ascii="Times New Roman" w:eastAsia="Times New Roman" w:hAnsi="Times New Roman" w:cs="Times New Roman"/>
          <w:kern w:val="1"/>
          <w:sz w:val="24"/>
          <w:szCs w:val="24"/>
        </w:rPr>
        <w:t>полном объеме «21» августа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2013г.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 в составе: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Местниковой О.А. – главного специалиста-эксперта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отдела антимонопольного контроля, члена Комиссии;</w:t>
      </w:r>
    </w:p>
    <w:p w:rsidR="00A32D58" w:rsidRPr="002B5E69" w:rsidRDefault="00A32D58" w:rsidP="00A32D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Борисова У.В. – государственного инспектора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отдела антимонопольного контроля, члена Комиссии;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При участии: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т заявителя –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бщества с ограниченной отве</w:t>
      </w:r>
      <w:r w:rsidR="00A32D58">
        <w:rPr>
          <w:rFonts w:ascii="Times New Roman" w:eastAsia="Times New Roman" w:hAnsi="Times New Roman" w:cs="Times New Roman"/>
          <w:kern w:val="1"/>
          <w:sz w:val="24"/>
          <w:szCs w:val="24"/>
        </w:rPr>
        <w:t>тственностью «Кохма-Спецодежда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»: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 времени и месте рассмотрения дела уведомлены надлежащим образом, на рассмотрение дела не явились;</w:t>
      </w:r>
    </w:p>
    <w:p w:rsidR="002B5E69" w:rsidRPr="002B5E69" w:rsidRDefault="00D36CE2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 организатора торгов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– Государственного унитарного предприятия «Жилищно-коммунальное хозяйство Республики Саха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>Якутия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)» (далее – ГУП «ЖКХ РС (Я)»): Оконешников И.Ф, Ефимов Г.П., Мекюрдянова А.И.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(представители</w:t>
      </w:r>
      <w:r w:rsid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доверенности),</w:t>
      </w:r>
    </w:p>
    <w:p w:rsidR="00403E4E" w:rsidRPr="00EA6E1C" w:rsidRDefault="00CD65E7" w:rsidP="00EA6E1C">
      <w:pPr>
        <w:pStyle w:val="3"/>
        <w:numPr>
          <w:ilvl w:val="0"/>
          <w:numId w:val="0"/>
        </w:numPr>
        <w:tabs>
          <w:tab w:val="left" w:pos="1080"/>
        </w:tabs>
      </w:pPr>
      <w:r>
        <w:rPr>
          <w:kern w:val="1"/>
          <w:szCs w:val="24"/>
        </w:rPr>
        <w:tab/>
      </w:r>
      <w:r w:rsidR="002B5E69" w:rsidRPr="002B5E69">
        <w:rPr>
          <w:kern w:val="1"/>
          <w:szCs w:val="24"/>
        </w:rPr>
        <w:t>Рассмотрев жалобу ООО «</w:t>
      </w:r>
      <w:r w:rsidR="00EA6E1C">
        <w:rPr>
          <w:kern w:val="1"/>
          <w:szCs w:val="24"/>
        </w:rPr>
        <w:t>Кохма-Спецодежда</w:t>
      </w:r>
      <w:r w:rsidR="002B5E69" w:rsidRPr="002B5E69">
        <w:rPr>
          <w:kern w:val="1"/>
          <w:szCs w:val="24"/>
        </w:rPr>
        <w:t>» на действия</w:t>
      </w:r>
      <w:r w:rsidR="00D36CE2">
        <w:rPr>
          <w:kern w:val="1"/>
          <w:szCs w:val="24"/>
        </w:rPr>
        <w:t xml:space="preserve"> организатора торгов - </w:t>
      </w:r>
      <w:r w:rsidR="00EA6E1C">
        <w:rPr>
          <w:kern w:val="1"/>
          <w:szCs w:val="24"/>
        </w:rPr>
        <w:t>ГУП «ЖКХ РС (Я)»</w:t>
      </w:r>
      <w:r w:rsidR="002B5E69">
        <w:rPr>
          <w:kern w:val="1"/>
          <w:szCs w:val="24"/>
        </w:rPr>
        <w:t xml:space="preserve"> при проведении открытого конкурса </w:t>
      </w:r>
      <w:r w:rsidR="00EA6E1C">
        <w:rPr>
          <w:szCs w:val="24"/>
        </w:rPr>
        <w:t xml:space="preserve">на </w:t>
      </w:r>
      <w:r w:rsidR="00EA6E1C">
        <w:t xml:space="preserve">поставку специальной одежды, специальной обуви и средств индивидуальной защиты в ассортименте для нужд ГУП «ЖКХ РС (Я)» </w:t>
      </w:r>
      <w:r w:rsidR="00EA6E1C">
        <w:rPr>
          <w:kern w:val="1"/>
          <w:szCs w:val="24"/>
        </w:rPr>
        <w:t>(извещение № 31300412721</w:t>
      </w:r>
      <w:r w:rsidR="000A71AA">
        <w:rPr>
          <w:kern w:val="1"/>
          <w:szCs w:val="24"/>
        </w:rPr>
        <w:t>)</w:t>
      </w:r>
      <w:r w:rsidR="00EA6E1C">
        <w:rPr>
          <w:kern w:val="1"/>
          <w:szCs w:val="24"/>
        </w:rPr>
        <w:t>.</w:t>
      </w:r>
    </w:p>
    <w:p w:rsidR="00403E4E" w:rsidRPr="002B5E69" w:rsidRDefault="00403E4E" w:rsidP="00403E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у с т а н о в и л а: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A71AA" w:rsidRDefault="002B5E69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В Управление Федеральной антимонопольной служб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ы по Республике Саха (Якутия) 09 августа 201</w:t>
      </w:r>
      <w:r w:rsidR="00792674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года поступила жалоба вх.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№ 4210э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Общества с ограниченной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ответственностью «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Кохма-Спецодежда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(юридический 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>адрес: 153031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="00EA6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г. Иваново, ул. 23-я Линия, д. 13, стр. 9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)  на </w:t>
      </w:r>
      <w:r w:rsidR="000A71A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действия </w:t>
      </w:r>
      <w:r w:rsidR="00D36C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организатора торгов - </w:t>
      </w:r>
      <w:r w:rsidR="00EA6E1C"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>ГУП «ЖКХ РС (Я)» при проведении открытого конкурса на поставку специальной одежды, специальной обуви и средств индивидуальной защиты в ассортименте для нужд ГУП «ЖКХ РС (Я)» (извещение № 31300412721).</w:t>
      </w:r>
    </w:p>
    <w:p w:rsidR="00026B8A" w:rsidRDefault="00026B8A" w:rsidP="00031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соответствии с частью 4 статьи 18.1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 закона «О защите конкуренции»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 случаев, предусмотренных настоящим Федеральным законом.</w:t>
      </w:r>
    </w:p>
    <w:p w:rsidR="00026B8A" w:rsidRDefault="00031F9E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Согласно пункту 2.5.11.6 Положения о закупке товаров, работ, услуг ГУП «ЖКХ       РС (Я)» протокол оценки и сопоставления заявок на участие в конкурсе размещается заказчиком на своем официальном сайте и ООС не позднее чем через 3 (три) дня со дня подписания такого протокола.</w:t>
      </w:r>
    </w:p>
    <w:p w:rsidR="0064745F" w:rsidRDefault="0064745F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Протокол оценки и сопоставления заявок на участие в конкурсе № 510 от 26.07.2013 года размещен на открытом официальном сайте </w:t>
      </w:r>
      <w:hyperlink r:id="rId7" w:history="1">
        <w:r w:rsidRPr="00F21B67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  <w:lang w:val="en-US"/>
          </w:rPr>
          <w:t>www</w:t>
        </w:r>
        <w:r w:rsidRPr="0064745F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</w:rPr>
          <w:t>.</w:t>
        </w:r>
        <w:r w:rsidRPr="00F21B67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  <w:lang w:val="en-US"/>
          </w:rPr>
          <w:t>zakupki</w:t>
        </w:r>
        <w:r w:rsidRPr="0064745F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</w:rPr>
          <w:t>.</w:t>
        </w:r>
        <w:r w:rsidRPr="00F21B67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  <w:lang w:val="en-US"/>
          </w:rPr>
          <w:t>gov</w:t>
        </w:r>
        <w:r w:rsidRPr="0064745F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</w:rPr>
          <w:t>.</w:t>
        </w:r>
        <w:r w:rsidRPr="00F21B67">
          <w:rPr>
            <w:rStyle w:val="a6"/>
            <w:rFonts w:ascii="Times New Roman" w:eastAsia="Times New Roman" w:hAnsi="Times New Roman" w:cs="Times New Roman"/>
            <w:kern w:val="1"/>
            <w:sz w:val="24"/>
            <w:szCs w:val="24"/>
            <w:lang w:val="en-US"/>
          </w:rPr>
          <w:t>ru</w:t>
        </w:r>
      </w:hyperlink>
      <w:r w:rsidRPr="0064745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30</w:t>
      </w:r>
      <w:r w:rsidRPr="0064745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июля 2013 года.</w:t>
      </w:r>
    </w:p>
    <w:p w:rsidR="0064745F" w:rsidRPr="0064745F" w:rsidRDefault="00792674" w:rsidP="000A71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Таким образом, поскольку жалоба ООО «Кохма-Спецодежда» поступила на десятый день со дня размещения результатов торгов на официальном сайте в сети «Интернет», она была принята к рассмотрению Управлением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Федеральной антимонопольной служб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ы по Республике Саха (Якутия).</w:t>
      </w:r>
    </w:p>
    <w:p w:rsidR="008E328F" w:rsidRDefault="000A71AA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Как следует из жа</w:t>
      </w:r>
      <w:r w:rsidR="00050C85">
        <w:rPr>
          <w:rFonts w:ascii="Times New Roman" w:eastAsia="Times New Roman" w:hAnsi="Times New Roman" w:cs="Times New Roman"/>
          <w:kern w:val="1"/>
          <w:sz w:val="24"/>
          <w:szCs w:val="24"/>
        </w:rPr>
        <w:t>лобы заявителя, при оценке и сопоставлении заявок на участие в открытом конкурсе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конкурсная ком</w:t>
      </w:r>
      <w:r w:rsidR="00050C85">
        <w:rPr>
          <w:rFonts w:ascii="Times New Roman" w:eastAsia="Times New Roman" w:hAnsi="Times New Roman" w:cs="Times New Roman"/>
          <w:kern w:val="1"/>
          <w:sz w:val="24"/>
          <w:szCs w:val="24"/>
        </w:rPr>
        <w:t>иссия ГУП «ЖКХ РС (Я)»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E328F">
        <w:rPr>
          <w:rFonts w:ascii="Times New Roman" w:eastAsia="Times New Roman" w:hAnsi="Times New Roman" w:cs="Times New Roman"/>
          <w:kern w:val="1"/>
          <w:sz w:val="24"/>
          <w:szCs w:val="24"/>
        </w:rPr>
        <w:t>был нарушен порядок определения победителя торгов. Цена, предложенная участником закупки, занявшим второе место (ООО «Кохма-Спецодежда»), была ниже цены, предложенной победителем открытого конкурса ООО «Техноавиа-Саха». Срок гарантии на спецодежду, указанный в заявке на участие в конкурсе ООО «Техноавиа-Саха» составляет 5 лет. Между тем данный параметр не является ключевым, так как срок эксплуатации данного вида продукции согласно нормам не превышает трех лет.</w:t>
      </w:r>
    </w:p>
    <w:p w:rsidR="008E328F" w:rsidRDefault="008E328F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Также, по мнению заявителя, описание продукции в Техническом задании</w:t>
      </w:r>
      <w:r w:rsidR="0063656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конкурсной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926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документации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было составлено таким образом</w:t>
      </w:r>
      <w:r w:rsidR="0063656C">
        <w:rPr>
          <w:rFonts w:ascii="Times New Roman" w:eastAsia="Times New Roman" w:hAnsi="Times New Roman" w:cs="Times New Roman"/>
          <w:kern w:val="1"/>
          <w:sz w:val="24"/>
          <w:szCs w:val="24"/>
        </w:rPr>
        <w:t>, что требуемая к поставке продукция соответствует исключительно зарегистрированным моделям  ПВ ООО «Фирма «Техноавиа», что исключает возможность предоставления аналогов, полностью соответствующих заявленным параметрам по техническим характеристикам и внеш</w:t>
      </w:r>
      <w:r w:rsidR="00323EE3">
        <w:rPr>
          <w:rFonts w:ascii="Times New Roman" w:eastAsia="Times New Roman" w:hAnsi="Times New Roman" w:cs="Times New Roman"/>
          <w:kern w:val="1"/>
          <w:sz w:val="24"/>
          <w:szCs w:val="24"/>
        </w:rPr>
        <w:t>нему виду и ограничивает конкуренцию.</w:t>
      </w:r>
    </w:p>
    <w:p w:rsidR="001F3DBC" w:rsidRDefault="0063656C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Представители о</w:t>
      </w:r>
      <w:r w:rsidR="00997338">
        <w:rPr>
          <w:rFonts w:ascii="Times New Roman" w:eastAsia="Times New Roman" w:hAnsi="Times New Roman" w:cs="Times New Roman"/>
          <w:kern w:val="1"/>
          <w:sz w:val="24"/>
          <w:szCs w:val="24"/>
        </w:rPr>
        <w:t>рганизатор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="0099733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торгов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ГУП «ЖКХ РС (Я)» с указанными доводами не согласны, пояснили следующее.</w:t>
      </w:r>
    </w:p>
    <w:p w:rsidR="0063656C" w:rsidRDefault="0088301E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проведении открытого конкурса </w:t>
      </w:r>
      <w:r w:rsidR="0088425D"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>на поставку специальной одежды, специальной обуви и средств индивидуальной защиты в ассортименте для нужд ГУП «ЖКХ РС (Я)»</w:t>
      </w:r>
      <w:r w:rsidR="0088425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не было допущено нарушения порядка проведения торгов.</w:t>
      </w:r>
    </w:p>
    <w:p w:rsidR="00E858FF" w:rsidRDefault="0088425D" w:rsidP="00884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ООО «Техноавиа-Саха» признано победителем открытого конкурса в результате оценки и сопоставления заявок на участие в открытом конкурсе по всем критериям, установленным в конкурсной документации, в том числе по критерию «срок гарантии». Срок гарантии имеет существенное значение для заказчика, поскольку одежда используется в особых климатических условиях.</w:t>
      </w:r>
      <w:r w:rsidR="009032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88425D" w:rsidRDefault="00E858FF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При установлении требований к характеристикам спецодежды з</w:t>
      </w:r>
      <w:r w:rsidR="00903276">
        <w:rPr>
          <w:rFonts w:ascii="Times New Roman" w:eastAsia="Times New Roman" w:hAnsi="Times New Roman" w:cs="Times New Roman"/>
          <w:kern w:val="1"/>
          <w:sz w:val="24"/>
          <w:szCs w:val="24"/>
        </w:rPr>
        <w:t>аказчик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ом не было допущено ограничения конкуренции, поскольку он</w:t>
      </w:r>
      <w:r w:rsidR="009032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вправе самостоятельно устанавливать требования к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данным</w:t>
      </w:r>
      <w:r w:rsidR="0090327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характеристикам. </w:t>
      </w:r>
      <w:r w:rsidR="00563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Работники ГУП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5633C0">
        <w:rPr>
          <w:rFonts w:ascii="Times New Roman" w:eastAsia="Times New Roman" w:hAnsi="Times New Roman" w:cs="Times New Roman"/>
          <w:kern w:val="1"/>
          <w:sz w:val="24"/>
          <w:szCs w:val="24"/>
        </w:rPr>
        <w:t>ЖКХ РС (Я)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563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должны иметь </w:t>
      </w:r>
      <w:r w:rsidR="00361EA2">
        <w:rPr>
          <w:rFonts w:ascii="Times New Roman" w:eastAsia="Times New Roman" w:hAnsi="Times New Roman" w:cs="Times New Roman"/>
          <w:kern w:val="1"/>
          <w:sz w:val="24"/>
          <w:szCs w:val="24"/>
        </w:rPr>
        <w:t>одинаковую по расцветке и внешнему виду</w:t>
      </w:r>
      <w:r w:rsidR="005633C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спецодежду с логотипом «ГУП ЖК РС (Я)»</w:t>
      </w:r>
      <w:r w:rsidR="00CE631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соответствии с правилами Положения ГУП ЖКХ РС (Я)</w:t>
      </w:r>
      <w:r w:rsidR="005633C0">
        <w:rPr>
          <w:rFonts w:ascii="Times New Roman" w:eastAsia="Times New Roman" w:hAnsi="Times New Roman" w:cs="Times New Roman"/>
          <w:kern w:val="1"/>
          <w:sz w:val="24"/>
          <w:szCs w:val="24"/>
        </w:rPr>
        <w:t>. Поскольку у некоторых работников ГУП «ЖКХ РС (Я)» уже имеется спецодежда определенного цвета и пошива, заказчику к поставке требуется аналогичная спецодежда.</w:t>
      </w:r>
    </w:p>
    <w:p w:rsidR="00E858FF" w:rsidRDefault="002B5E69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Комиссия по рассмотрению дела, выслушав лиц, участвующих в деле, изучив имеющиеся доказательства и материалы дела, приходит к следующим выводам.</w:t>
      </w:r>
    </w:p>
    <w:p w:rsidR="00E858FF" w:rsidRDefault="00E858FF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04 июля 2013 года на официальном сайте Российской Федерации www.zakupki.gov.ru организатором торгов ГУП «ЖКХ РС (Я)» размещено извещение № </w:t>
      </w:r>
      <w:r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>31300412721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проведении открытого конкурса на </w:t>
      </w:r>
      <w:r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поставку специальной одежды, специальной обуви и средств индивидуальной защиты в ассортименте для нужд ГУП «ЖКХ РС (Я)»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AE3BA9" w:rsidRDefault="00361EA2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Начальная (максимальная) цена договора составила 35 899 000,00 рублей.</w:t>
      </w:r>
    </w:p>
    <w:p w:rsidR="00E858FF" w:rsidRDefault="00E858FF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24 июля 2013 года Единой комиссией проведена процедура вскрытия конвертов с заявками на участие в конкурсе, о чем составлен протокол № 507. Согласно данному протоколу,  до окончания срока подачи заявок в адрес организатора торгов поступило девять заявок на участие в конкурсе следующих участников закупки: </w:t>
      </w:r>
      <w:r w:rsidR="004773C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ООО «Планета Сириус», ЗАО «Тракт-Иркутск», ООО «Кохма-Спецодежда», ЗАО «Меридиан», ООО «Техноавиа-Саха», ООО «Унион-Т», ООО «Равиал», </w:t>
      </w:r>
      <w:r w:rsidR="00CD3F92">
        <w:rPr>
          <w:rFonts w:ascii="Times New Roman" w:eastAsia="Times New Roman" w:hAnsi="Times New Roman" w:cs="Times New Roman"/>
          <w:kern w:val="2"/>
          <w:sz w:val="24"/>
          <w:szCs w:val="24"/>
        </w:rPr>
        <w:t>ЗАО «Востоктехторг», ООО «Торговая компания Альянс».</w:t>
      </w:r>
    </w:p>
    <w:p w:rsidR="00E858FF" w:rsidRDefault="00CD3F92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25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июля 2013 года поступивш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ие заявки рассмотрены Единой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комиссией, о чем соста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влен протокол № 508, решением Единой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комиссии к участию в конкурсе допуще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ны участники закупки ООО «Планета Сириус», ЗАО «Тракт-Иркутск», ООО «Кохма-Спецодежда», ЗАО «Меридиан», ООО «Техноавиа-Саха», ООО «Унион-Т», участникам закупки ЗАО «Востоктехторг», ООО «Торговый дом Альянс», ООО «Равиал»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отказано в допуске к участию в конкурсе.</w:t>
      </w:r>
    </w:p>
    <w:p w:rsidR="00E858FF" w:rsidRDefault="00CD3F92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26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июля 2013 года состоялась процедура оценки и сопоставления заявок на участие в открытом конкурсе,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чем составлен протокол № 510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По итогам проведенной процедуры,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Единая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комиссия признала 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обедителем открытого конкурса ООО «Техноавиа-Саха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>». Второе место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присуждено ООО «Кохма-Спецодежда</w:t>
      </w:r>
      <w:r w:rsidR="00E858FF"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</w:p>
    <w:p w:rsidR="00E858FF" w:rsidRDefault="00063E7F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09.08.2013 года по результатам проведенного конкурса между ГУП «ЖКХ РС (Я)» и ООО «Техноавиа-Саха» заключен договор на </w:t>
      </w:r>
      <w:r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>поставку специальной одежды, специальной обуви и средств индивидуальной защиты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93873" w:rsidRPr="00485752" w:rsidRDefault="00B93873" w:rsidP="00B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соответствии с частью 1 статьи 1 Федерального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18.07.2011 N 223-ФЗ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дельными видами юридических лиц» </w:t>
      </w:r>
      <w:r>
        <w:rPr>
          <w:rFonts w:ascii="Times New Roman" w:hAnsi="Times New Roman" w:cs="Times New Roman"/>
          <w:sz w:val="24"/>
          <w:szCs w:val="24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B93873" w:rsidRDefault="00B93873" w:rsidP="00B938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Таким образом, закупки товаров, работ, услуг проводятся в целях </w:t>
      </w:r>
      <w:r>
        <w:rPr>
          <w:rFonts w:ascii="Times New Roman" w:hAnsi="Times New Roman" w:cs="Times New Roman"/>
          <w:sz w:val="24"/>
          <w:szCs w:val="24"/>
        </w:rPr>
        <w:t>и полного удовлетворения потребностей юридических лиц  в товарах, работах, услугах с необходимыми показателями цены, качества и надежности.</w:t>
      </w:r>
    </w:p>
    <w:p w:rsidR="00B93873" w:rsidRDefault="00B93873" w:rsidP="00B93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Согласно пункту 1 части 10 статьи 4 Федерального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18.07.2011 N 223-ФЗ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дельными видами юридических лиц» </w:t>
      </w:r>
      <w:r>
        <w:rPr>
          <w:rFonts w:ascii="Times New Roman" w:hAnsi="Times New Roman" w:cs="Times New Roman"/>
          <w:sz w:val="24"/>
          <w:szCs w:val="24"/>
        </w:rPr>
        <w:t>в документации о закупке должны быть указаны сведения, определенные положением о закупке, в том числе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B93873" w:rsidRDefault="00B93873" w:rsidP="00B93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смыслу приведенного положения установление требований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 является прерогативой заказчика. Устанавливая данные требования в документации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закупке, заказчик руководствуется существующими потребностями в конкретных товарах с определенными характеристиками.</w:t>
      </w:r>
    </w:p>
    <w:p w:rsidR="00063E7F" w:rsidRDefault="00B93873" w:rsidP="0006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EE3">
        <w:rPr>
          <w:rFonts w:ascii="Times New Roman" w:hAnsi="Times New Roman" w:cs="Times New Roman"/>
          <w:sz w:val="24"/>
          <w:szCs w:val="24"/>
        </w:rPr>
        <w:t>Следовательно</w:t>
      </w:r>
      <w:r>
        <w:rPr>
          <w:rFonts w:ascii="Times New Roman" w:hAnsi="Times New Roman" w:cs="Times New Roman"/>
          <w:sz w:val="24"/>
          <w:szCs w:val="24"/>
        </w:rPr>
        <w:t>, установление заказчиком в конкурсной документации конкретных требований к расцветке, пошиву специальной одежды не может расцениваться как ограничение конкуренции, поскольку у заказчика отсутствует обязанность устанавливать требования к товару таким образом, чтобы им соответствовало как можно большее количество товаров разных производителей.</w:t>
      </w:r>
    </w:p>
    <w:p w:rsidR="00063E7F" w:rsidRDefault="00063E7F" w:rsidP="0006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Заявителем в материалы дела не представлены доказательства того, что требования к характеристикам </w:t>
      </w:r>
      <w:r w:rsidRPr="00EA6E1C">
        <w:rPr>
          <w:rFonts w:ascii="Times New Roman" w:eastAsia="Times New Roman" w:hAnsi="Times New Roman" w:cs="Times New Roman"/>
          <w:kern w:val="1"/>
          <w:sz w:val="24"/>
          <w:szCs w:val="24"/>
        </w:rPr>
        <w:t>специальной одежды, специальной обуви и средств индивидуальной защиты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соответствуют лишь одному производителю данного товара.</w:t>
      </w:r>
    </w:p>
    <w:p w:rsidR="00B93873" w:rsidRDefault="00B93873" w:rsidP="00B938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Кроме того, в соответствии с протоколом </w:t>
      </w:r>
      <w:r w:rsidR="00323EE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рассмотрению и допуску конкурсных заявок  № 508 от 25.07.2013 года к участию в открытом конкурсе допущены шесть участников закупки, 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оставшимся </w:t>
      </w:r>
      <w:r w:rsidR="00323EE3">
        <w:rPr>
          <w:rFonts w:ascii="Times New Roman" w:eastAsia="Times New Roman" w:hAnsi="Times New Roman" w:cs="Times New Roman"/>
          <w:kern w:val="1"/>
          <w:sz w:val="24"/>
          <w:szCs w:val="24"/>
        </w:rPr>
        <w:t>троим участникам отказано на основании непредоставления образцов спецодежды и обязательных документов.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</w:t>
      </w:r>
      <w:r w:rsidR="00026B8A">
        <w:rPr>
          <w:rFonts w:ascii="Times New Roman" w:eastAsia="Times New Roman" w:hAnsi="Times New Roman" w:cs="Times New Roman"/>
          <w:kern w:val="1"/>
          <w:sz w:val="24"/>
          <w:szCs w:val="24"/>
        </w:rPr>
        <w:t>и одному из участников зак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>упки не был</w:t>
      </w:r>
      <w:r w:rsidR="00026B8A"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</w:t>
      </w:r>
      <w:r w:rsidR="00026B8A">
        <w:rPr>
          <w:rFonts w:ascii="Times New Roman" w:eastAsia="Times New Roman" w:hAnsi="Times New Roman" w:cs="Times New Roman"/>
          <w:kern w:val="1"/>
          <w:sz w:val="24"/>
          <w:szCs w:val="24"/>
        </w:rPr>
        <w:t>тказано в допуске к участию в конкурсе в связи с несоответствием характеристик предлагаемой к поставке специальной одежды требованиям Технического задания аукционной документации.</w:t>
      </w:r>
    </w:p>
    <w:p w:rsidR="00B93873" w:rsidRDefault="00323EE3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Данное обстоятельство также свидетельствует об отсутствии ограничения конкуренции.</w:t>
      </w:r>
    </w:p>
    <w:p w:rsidR="00323EE3" w:rsidRDefault="00323EE3" w:rsidP="00E858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Таким образом, довод заявителя </w:t>
      </w:r>
      <w:r w:rsidR="00E34333">
        <w:rPr>
          <w:rFonts w:ascii="Times New Roman" w:eastAsia="Times New Roman" w:hAnsi="Times New Roman" w:cs="Times New Roman"/>
          <w:kern w:val="1"/>
          <w:sz w:val="24"/>
          <w:szCs w:val="24"/>
        </w:rPr>
        <w:t>о том, что установление требований к хар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>актеристикам специальной одежды, соответст</w:t>
      </w:r>
      <w:r w:rsidR="00362719">
        <w:rPr>
          <w:rFonts w:ascii="Times New Roman" w:eastAsia="Times New Roman" w:hAnsi="Times New Roman" w:cs="Times New Roman"/>
          <w:kern w:val="1"/>
          <w:sz w:val="24"/>
          <w:szCs w:val="24"/>
        </w:rPr>
        <w:t>вующих лишь одному производителю, ограничивает конкуренцию,</w:t>
      </w:r>
      <w:r w:rsidR="00063E7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подлежит признанию необоснованным</w:t>
      </w:r>
    </w:p>
    <w:p w:rsidR="000C4AA3" w:rsidRDefault="000C4AA3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установлено частью 2 статьи 2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Федерального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 18.07.2011 N 223-ФЗ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Pr="00840B9B">
        <w:rPr>
          <w:rFonts w:ascii="Times New Roman" w:eastAsia="Times New Roman" w:hAnsi="Times New Roman" w:cs="Times New Roman"/>
          <w:kern w:val="1"/>
          <w:sz w:val="24"/>
          <w:szCs w:val="24"/>
        </w:rPr>
        <w:t>О закупках товаров, работ, услуг отдельными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видами юридических лиц»</w:t>
      </w:r>
      <w:r w:rsidR="00626D4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Федеральный закон № 223-ФЗ), </w:t>
      </w:r>
      <w:r>
        <w:rPr>
          <w:rFonts w:ascii="Times New Roman" w:hAnsi="Times New Roman" w:cs="Times New Roman"/>
          <w:sz w:val="24"/>
          <w:szCs w:val="24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858FF" w:rsidRDefault="005A4D72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2.5.11.2 Положения о закупке товаров, работ, услуг ГУП «ЖКХ РС (Я)» на основании результатов оценки и сопоставления заявок на участие в конкурсе Единой комиссией каждой заявке на</w:t>
      </w:r>
      <w:r w:rsidR="00361EA2">
        <w:rPr>
          <w:rFonts w:ascii="Times New Roman" w:hAnsi="Times New Roman" w:cs="Times New Roman"/>
          <w:sz w:val="24"/>
          <w:szCs w:val="24"/>
        </w:rPr>
        <w:t xml:space="preserve"> участие в конкурсе относительн</w:t>
      </w:r>
      <w:r>
        <w:rPr>
          <w:rFonts w:ascii="Times New Roman" w:hAnsi="Times New Roman" w:cs="Times New Roman"/>
          <w:sz w:val="24"/>
          <w:szCs w:val="24"/>
        </w:rPr>
        <w:t>о других по мере уменьшения степени выгодности содержащихся в них условий испол</w:t>
      </w:r>
      <w:r w:rsidR="00361E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</w:t>
      </w:r>
    </w:p>
    <w:p w:rsidR="005A4D72" w:rsidRDefault="005A4D72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2.5.11.3 Положения о закупке товаров, работ, услуг ГУП «ЖКХ      РС (Я)»  победителем конкурса признается участник конкурса, который предложил лучшие условия исполнения договора</w:t>
      </w:r>
      <w:r w:rsidR="00361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заявке на участие в конкурсе которого присвоен первый номер.</w:t>
      </w:r>
    </w:p>
    <w:p w:rsidR="005A4D72" w:rsidRDefault="005A4D72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2.5.11.6 Положения о закупке товаров, работ, услуг ГУП «ЖКХ РС (Я)» Единая комиссия ведет протокол оценки и сопоставления заявок на участие в конкурсе, в котором должны содержаться сведения об участниках конкурса, заявки на участие в конкурсе которых были рассмотрены, о принятом на основании результатов оценки и сопоставления заявок на участие в конкурсе </w:t>
      </w:r>
      <w:r w:rsidR="00EA77DC">
        <w:rPr>
          <w:rFonts w:ascii="Times New Roman" w:hAnsi="Times New Roman" w:cs="Times New Roman"/>
          <w:sz w:val="24"/>
          <w:szCs w:val="24"/>
        </w:rPr>
        <w:t xml:space="preserve">решении о присвоении заявкам на участие в конкурсе порядковых номеров, </w:t>
      </w:r>
      <w:r w:rsidR="00EA77DC" w:rsidRPr="006A0121">
        <w:rPr>
          <w:rFonts w:ascii="Times New Roman" w:hAnsi="Times New Roman" w:cs="Times New Roman"/>
          <w:b/>
          <w:i/>
          <w:sz w:val="24"/>
          <w:szCs w:val="24"/>
        </w:rPr>
        <w:t>об условиях исполнения договора, указанных в заявке победителя конкурса и участника конкурса, заявке на участие в конкурсе которого присвоен первый номер. Протокол составляется в двух экземплярах, подписывается всеми присутствующими членами Единой комиссии</w:t>
      </w:r>
      <w:r w:rsidR="00EA77DC">
        <w:rPr>
          <w:rFonts w:ascii="Times New Roman" w:hAnsi="Times New Roman" w:cs="Times New Roman"/>
          <w:sz w:val="24"/>
          <w:szCs w:val="24"/>
        </w:rPr>
        <w:t xml:space="preserve"> и размещается Заказчиком на своем официальном сайте и ООС не позднее чем через 3 (три) дня со дня подписания такого протокола.</w:t>
      </w:r>
    </w:p>
    <w:p w:rsidR="00EA77DC" w:rsidRDefault="00EA77DC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в Протоколе оценки и сопоставления заявок № 510 от 26.07.2013 го</w:t>
      </w:r>
      <w:r w:rsidR="00361EA2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не указаны </w:t>
      </w:r>
      <w:r w:rsidR="00361EA2">
        <w:rPr>
          <w:rFonts w:ascii="Times New Roman" w:hAnsi="Times New Roman" w:cs="Times New Roman"/>
          <w:sz w:val="24"/>
          <w:szCs w:val="24"/>
        </w:rPr>
        <w:t xml:space="preserve">условия исполнения договора, содержащиеся </w:t>
      </w:r>
      <w:r>
        <w:rPr>
          <w:rFonts w:ascii="Times New Roman" w:hAnsi="Times New Roman" w:cs="Times New Roman"/>
          <w:sz w:val="24"/>
          <w:szCs w:val="24"/>
        </w:rPr>
        <w:t>в заявке победителя конкурса и участника конкурса, заявке на участие в к</w:t>
      </w:r>
      <w:r w:rsidR="00362719">
        <w:rPr>
          <w:rFonts w:ascii="Times New Roman" w:hAnsi="Times New Roman" w:cs="Times New Roman"/>
          <w:sz w:val="24"/>
          <w:szCs w:val="24"/>
        </w:rPr>
        <w:t>онкурсе которого присвоен второй</w:t>
      </w:r>
      <w:r>
        <w:rPr>
          <w:rFonts w:ascii="Times New Roman" w:hAnsi="Times New Roman" w:cs="Times New Roman"/>
          <w:sz w:val="24"/>
          <w:szCs w:val="24"/>
        </w:rPr>
        <w:t xml:space="preserve"> номер.</w:t>
      </w:r>
    </w:p>
    <w:p w:rsidR="00EA77DC" w:rsidRDefault="00EA77DC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материалов дела также установлено, что в Приложении к Протоколу оценки и сопоставления заявок № 510 от 26.07.2013 года, где содержится сводная таблица оценки и сопоставления показателей участников конкурса,  отсутствуют подписи членов Единой комиссии.</w:t>
      </w:r>
    </w:p>
    <w:p w:rsidR="00EA77DC" w:rsidRDefault="00EA77DC" w:rsidP="00E85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Приложение к Протоколу № 510 от 26.07.2013 г. содержит баллы, присвоенные заявкам участников закупки, по критериям, установл</w:t>
      </w:r>
      <w:r w:rsidR="00AE3BA9">
        <w:rPr>
          <w:rFonts w:ascii="Times New Roman" w:hAnsi="Times New Roman" w:cs="Times New Roman"/>
          <w:sz w:val="24"/>
          <w:szCs w:val="24"/>
        </w:rPr>
        <w:t>енным в конкурсной документации. Заявкам участников закупки ООО «Кохма-Спецодежда» и ООО «Техноавиа-Саха» присвоены следующие баллы:</w:t>
      </w:r>
    </w:p>
    <w:tbl>
      <w:tblPr>
        <w:tblStyle w:val="a5"/>
        <w:tblW w:w="0" w:type="auto"/>
        <w:tblLook w:val="04A0"/>
      </w:tblPr>
      <w:tblGrid>
        <w:gridCol w:w="1044"/>
        <w:gridCol w:w="635"/>
        <w:gridCol w:w="1036"/>
        <w:gridCol w:w="1038"/>
        <w:gridCol w:w="1284"/>
        <w:gridCol w:w="1213"/>
        <w:gridCol w:w="1036"/>
        <w:gridCol w:w="767"/>
        <w:gridCol w:w="1036"/>
        <w:gridCol w:w="765"/>
      </w:tblGrid>
      <w:tr w:rsidR="006A0121" w:rsidTr="00AE3BA9">
        <w:tc>
          <w:tcPr>
            <w:tcW w:w="148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47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Ценовой показатель, коэффициент весомости   40 %</w:t>
            </w:r>
          </w:p>
        </w:tc>
        <w:tc>
          <w:tcPr>
            <w:tcW w:w="1481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Заявленная участником цена договора в руб. с НДС 18%</w:t>
            </w:r>
          </w:p>
        </w:tc>
        <w:tc>
          <w:tcPr>
            <w:tcW w:w="1859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Функциональные и качественные характеристики, коэффициент весомости  20 %</w:t>
            </w:r>
          </w:p>
        </w:tc>
        <w:tc>
          <w:tcPr>
            <w:tcW w:w="112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твие ГОСТу и ТУ завода (техническая характеристика) (от 0 до 50 баллов)</w:t>
            </w:r>
          </w:p>
        </w:tc>
        <w:tc>
          <w:tcPr>
            <w:tcW w:w="384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коэффициент весомости</w:t>
            </w:r>
            <w:r w:rsidR="006A0121">
              <w:rPr>
                <w:rFonts w:ascii="Times New Roman" w:hAnsi="Times New Roman" w:cs="Times New Roman"/>
              </w:rPr>
              <w:t xml:space="preserve"> 20 %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коэффициент весомости 20 %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(не менее 2 лет)</w:t>
            </w:r>
          </w:p>
        </w:tc>
      </w:tr>
      <w:tr w:rsidR="006A0121" w:rsidTr="00AE3BA9">
        <w:tc>
          <w:tcPr>
            <w:tcW w:w="148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ООО «Кохма-Спецодежда»</w:t>
            </w:r>
          </w:p>
        </w:tc>
        <w:tc>
          <w:tcPr>
            <w:tcW w:w="88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78,67</w:t>
            </w:r>
          </w:p>
        </w:tc>
        <w:tc>
          <w:tcPr>
            <w:tcW w:w="147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81" w:type="dxa"/>
          </w:tcPr>
          <w:p w:rsidR="00AE3BA9" w:rsidRPr="006A0121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0121">
              <w:rPr>
                <w:rFonts w:ascii="Times New Roman" w:hAnsi="Times New Roman" w:cs="Times New Roman"/>
                <w:b/>
              </w:rPr>
              <w:t>28 459 168,00</w:t>
            </w:r>
          </w:p>
        </w:tc>
        <w:tc>
          <w:tcPr>
            <w:tcW w:w="1859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2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" w:type="dxa"/>
          </w:tcPr>
          <w:p w:rsidR="00AE3BA9" w:rsidRPr="006A0121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012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A0121" w:rsidTr="00AE3BA9">
        <w:tc>
          <w:tcPr>
            <w:tcW w:w="148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ООО «Техноавиа-Саха»</w:t>
            </w:r>
          </w:p>
        </w:tc>
        <w:tc>
          <w:tcPr>
            <w:tcW w:w="88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78,80</w:t>
            </w:r>
          </w:p>
        </w:tc>
        <w:tc>
          <w:tcPr>
            <w:tcW w:w="1478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32,14</w:t>
            </w:r>
          </w:p>
        </w:tc>
        <w:tc>
          <w:tcPr>
            <w:tcW w:w="1481" w:type="dxa"/>
          </w:tcPr>
          <w:p w:rsidR="00AE3BA9" w:rsidRPr="006A0121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0121">
              <w:rPr>
                <w:rFonts w:ascii="Times New Roman" w:hAnsi="Times New Roman" w:cs="Times New Roman"/>
                <w:b/>
              </w:rPr>
              <w:t>35 421 616,18</w:t>
            </w:r>
          </w:p>
        </w:tc>
        <w:tc>
          <w:tcPr>
            <w:tcW w:w="1859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3BA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26" w:type="dxa"/>
          </w:tcPr>
          <w:p w:rsidR="00AE3BA9" w:rsidRPr="00AE3BA9" w:rsidRDefault="00AE3BA9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4" w:type="dxa"/>
          </w:tcPr>
          <w:p w:rsidR="00AE3BA9" w:rsidRPr="00AE3BA9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4" w:type="dxa"/>
          </w:tcPr>
          <w:p w:rsidR="00AE3BA9" w:rsidRPr="006A0121" w:rsidRDefault="006A0121" w:rsidP="00E85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A0121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E3BA9" w:rsidRDefault="006A0121" w:rsidP="006A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Как видно, из приведенной таблицы, по критериям «</w:t>
      </w:r>
      <w:r w:rsidRPr="00AE3BA9">
        <w:rPr>
          <w:rFonts w:ascii="Times New Roman" w:hAnsi="Times New Roman" w:cs="Times New Roman"/>
        </w:rPr>
        <w:t>Функциональные и качественные характеристики</w:t>
      </w:r>
      <w:r>
        <w:rPr>
          <w:rFonts w:ascii="Times New Roman" w:hAnsi="Times New Roman" w:cs="Times New Roman"/>
        </w:rPr>
        <w:t>», «</w:t>
      </w:r>
      <w:r w:rsidRPr="00AE3BA9">
        <w:rPr>
          <w:rFonts w:ascii="Times New Roman" w:hAnsi="Times New Roman" w:cs="Times New Roman"/>
        </w:rPr>
        <w:t>Соответс</w:t>
      </w:r>
      <w:r>
        <w:rPr>
          <w:rFonts w:ascii="Times New Roman" w:hAnsi="Times New Roman" w:cs="Times New Roman"/>
        </w:rPr>
        <w:t>твие ГОСТу и ТУ завода (техническая характеристика)», «Срок поставки» участникам закупки ООО «Кохма-Спецодежда» и ООО «Техноавиа-Саха» присвоены одинаковые баллы, заявки данных участников закупки различаются лишь по критерию «</w:t>
      </w:r>
      <w:r w:rsidRPr="00C64971">
        <w:rPr>
          <w:rFonts w:ascii="Times New Roman" w:hAnsi="Times New Roman" w:cs="Times New Roman"/>
          <w:i/>
        </w:rPr>
        <w:t>Цена договора» и «Срок гарантии».</w:t>
      </w:r>
    </w:p>
    <w:p w:rsidR="006A0121" w:rsidRDefault="006A0121" w:rsidP="006A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4971">
        <w:rPr>
          <w:rFonts w:ascii="Times New Roman" w:hAnsi="Times New Roman" w:cs="Times New Roman"/>
        </w:rPr>
        <w:t>В соответствии с пунктом 11 Технического задания конкурсной документации гарантийный срок на поставляемую продукцию предоставляется в соответствии с условиями производителя продукции.</w:t>
      </w:r>
    </w:p>
    <w:p w:rsidR="00FB2125" w:rsidRDefault="00FB2125" w:rsidP="006A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Предметом открытого конкурса является поставка специальной одежды, специальной обуви и средств индивидуальной защиты для нужд ГУП «ЖКХ РС (Я)».</w:t>
      </w:r>
    </w:p>
    <w:p w:rsidR="00C64971" w:rsidRDefault="00C64971" w:rsidP="006A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2125">
        <w:rPr>
          <w:rFonts w:ascii="Times New Roman" w:hAnsi="Times New Roman" w:cs="Times New Roman"/>
        </w:rPr>
        <w:t xml:space="preserve">Порядок и нормы выдачи специальной одежды, специальной обуви и средств индивидуальной защиты регламентированы Трудовым кодексом Российской Федерации и соответствующими </w:t>
      </w:r>
      <w:r w:rsidR="00661808">
        <w:rPr>
          <w:rFonts w:ascii="Times New Roman" w:hAnsi="Times New Roman" w:cs="Times New Roman"/>
        </w:rPr>
        <w:t xml:space="preserve">нормативными </w:t>
      </w:r>
      <w:r w:rsidR="00FB2125">
        <w:rPr>
          <w:rFonts w:ascii="Times New Roman" w:hAnsi="Times New Roman" w:cs="Times New Roman"/>
        </w:rPr>
        <w:t>правовыми актами.</w:t>
      </w:r>
    </w:p>
    <w:p w:rsidR="00FB2125" w:rsidRDefault="00FB2125" w:rsidP="00FB2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В соответствии статьей 221 Трудового кодекса РФ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</w:t>
      </w:r>
      <w:hyperlink r:id="rId9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rPr>
          <w:rFonts w:ascii="Times New Roman" w:hAnsi="Times New Roman" w:cs="Times New Roman"/>
        </w:rPr>
        <w:t xml:space="preserve">, определяемом Правительством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661808" w:rsidRDefault="00BF0C2C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0C2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BF0C2C">
        <w:rPr>
          <w:rFonts w:ascii="Times New Roman" w:hAnsi="Times New Roman" w:cs="Times New Roman"/>
        </w:rPr>
        <w:t xml:space="preserve"> Минздравсоцразви</w:t>
      </w:r>
      <w:r>
        <w:rPr>
          <w:rFonts w:ascii="Times New Roman" w:hAnsi="Times New Roman" w:cs="Times New Roman"/>
        </w:rPr>
        <w:t>тия РФ от 03.10.2008 N 543н утверждены Типовые</w:t>
      </w:r>
      <w:r w:rsidRPr="00BF0C2C">
        <w:rPr>
          <w:rFonts w:ascii="Times New Roman" w:hAnsi="Times New Roman" w:cs="Times New Roman"/>
        </w:rPr>
        <w:t xml:space="preserve"> норм</w:t>
      </w:r>
      <w:r>
        <w:rPr>
          <w:rFonts w:ascii="Times New Roman" w:hAnsi="Times New Roman" w:cs="Times New Roman"/>
        </w:rPr>
        <w:t>ы</w:t>
      </w:r>
      <w:r w:rsidRPr="00BF0C2C">
        <w:rPr>
          <w:rFonts w:ascii="Times New Roman" w:hAnsi="Times New Roman" w:cs="Times New Roman"/>
        </w:rPr>
        <w:t xml:space="preserve">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</w:t>
      </w:r>
      <w:r>
        <w:rPr>
          <w:rFonts w:ascii="Times New Roman" w:hAnsi="Times New Roman" w:cs="Times New Roman"/>
        </w:rPr>
        <w:t>х или связанных с загрязнением</w:t>
      </w:r>
      <w:r w:rsidR="0062417A">
        <w:rPr>
          <w:rFonts w:ascii="Times New Roman" w:hAnsi="Times New Roman" w:cs="Times New Roman"/>
        </w:rPr>
        <w:t xml:space="preserve"> (далее - Типовые нормы).</w:t>
      </w:r>
    </w:p>
    <w:p w:rsidR="00BF0C2C" w:rsidRDefault="0062417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Вышеуказанными Типовыми нормами установлены нормы выдачи </w:t>
      </w:r>
      <w:r w:rsidRPr="00BF0C2C">
        <w:rPr>
          <w:rFonts w:ascii="Times New Roman" w:hAnsi="Times New Roman" w:cs="Times New Roman"/>
        </w:rPr>
        <w:t>специальной одежды, специальной обуви и других средств индивидуальной защиты</w:t>
      </w:r>
      <w:r>
        <w:rPr>
          <w:rFonts w:ascii="Times New Roman" w:hAnsi="Times New Roman" w:cs="Times New Roman"/>
        </w:rPr>
        <w:t xml:space="preserve"> на год или на другой промежуток времени, в том числе:</w:t>
      </w:r>
    </w:p>
    <w:p w:rsidR="0062417A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костюм хлопчатобумажный или из смешанных тканей</w:t>
      </w:r>
      <w:r w:rsidR="0062417A">
        <w:rPr>
          <w:rFonts w:ascii="Times New Roman" w:hAnsi="Times New Roman" w:cs="Times New Roman"/>
        </w:rPr>
        <w:t xml:space="preserve"> –1 на 1-2,5 года в зависимости от профессии или должности;</w:t>
      </w:r>
    </w:p>
    <w:p w:rsidR="0062417A" w:rsidRDefault="0062417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халаты хлопчатобумажные или из смешанных тканей – 1 год;</w:t>
      </w:r>
    </w:p>
    <w:p w:rsidR="0062417A" w:rsidRDefault="0062417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плащ непромокаемый влагозащитный – 1 на 3 года;</w:t>
      </w:r>
    </w:p>
    <w:p w:rsidR="0062417A" w:rsidRDefault="0062417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костюм для сварщика брезентовый – 1 на 3 года;</w:t>
      </w:r>
    </w:p>
    <w:p w:rsidR="0062417A" w:rsidRDefault="0062417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фартук хлопчатобумажный – 1 на 1 год;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полукомбинезон хлопчатобумажный или из смешанных тканей – 1 на 1 год</w:t>
      </w:r>
    </w:p>
    <w:p w:rsidR="0062417A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сапоги резиновые – 1 пара в год;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рукавицы утепленные – от 1 до 12 пар в гож в зависимости от профессии и должности;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перчатки резиновые – 3 пары в год.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выдачи теплой специальной одежды и теплой специальной обуви установлены в зависимости от климатических поясов.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Саха (Якутия) относится к </w:t>
      </w:r>
      <w:r>
        <w:rPr>
          <w:rFonts w:ascii="Times New Roman" w:hAnsi="Times New Roman" w:cs="Times New Roman"/>
          <w:lang w:val="en-US"/>
        </w:rPr>
        <w:t>IV</w:t>
      </w:r>
      <w:r w:rsidRPr="00D0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климатическому поясу.</w:t>
      </w:r>
    </w:p>
    <w:p w:rsidR="00D07495" w:rsidRDefault="00D07495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 выдачи зимних специальных костюмов на утепляющей подкладке</w:t>
      </w:r>
      <w:r w:rsidR="00362719">
        <w:rPr>
          <w:rFonts w:ascii="Times New Roman" w:hAnsi="Times New Roman" w:cs="Times New Roman"/>
        </w:rPr>
        <w:t xml:space="preserve"> (</w:t>
      </w:r>
      <w:r w:rsidR="00362719">
        <w:rPr>
          <w:rFonts w:ascii="Times New Roman" w:hAnsi="Times New Roman" w:cs="Times New Roman"/>
          <w:lang w:val="en-US"/>
        </w:rPr>
        <w:t>IV</w:t>
      </w:r>
      <w:r w:rsidR="00362719">
        <w:rPr>
          <w:rFonts w:ascii="Times New Roman" w:hAnsi="Times New Roman" w:cs="Times New Roman"/>
        </w:rPr>
        <w:t xml:space="preserve"> климатический пояс)</w:t>
      </w:r>
      <w:r>
        <w:rPr>
          <w:rFonts w:ascii="Times New Roman" w:hAnsi="Times New Roman" w:cs="Times New Roman"/>
        </w:rPr>
        <w:t xml:space="preserve"> – 1 кос</w:t>
      </w:r>
      <w:r w:rsidR="00861DD0">
        <w:rPr>
          <w:rFonts w:ascii="Times New Roman" w:hAnsi="Times New Roman" w:cs="Times New Roman"/>
        </w:rPr>
        <w:t>тюм на 1,5 года; валенок – 1 пара на 2 года; сапог кожаных утепленных – 1 пара на 1,5 года.</w:t>
      </w:r>
    </w:p>
    <w:p w:rsidR="00977FCA" w:rsidRDefault="00861DD0" w:rsidP="0023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вышеизложенного, срок</w:t>
      </w:r>
      <w:r w:rsidR="002343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предоставления гарантии на специальную, одежду, специальную обувь и другие</w:t>
      </w:r>
      <w:r w:rsidRPr="00BF0C2C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BF0C2C">
        <w:rPr>
          <w:rFonts w:ascii="Times New Roman" w:hAnsi="Times New Roman" w:cs="Times New Roman"/>
        </w:rPr>
        <w:t xml:space="preserve">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</w:t>
      </w:r>
      <w:r>
        <w:rPr>
          <w:rFonts w:ascii="Times New Roman" w:hAnsi="Times New Roman" w:cs="Times New Roman"/>
        </w:rPr>
        <w:t>х или связанных с загрязнением не могут превышать установленные нормативно-правовыми актами нормы беспл</w:t>
      </w:r>
      <w:r w:rsidR="00977FCA">
        <w:rPr>
          <w:rFonts w:ascii="Times New Roman" w:hAnsi="Times New Roman" w:cs="Times New Roman"/>
        </w:rPr>
        <w:t>атной выдачи специальной одежды</w:t>
      </w:r>
      <w:r w:rsidR="002343E4">
        <w:rPr>
          <w:rFonts w:ascii="Times New Roman" w:hAnsi="Times New Roman" w:cs="Times New Roman"/>
        </w:rPr>
        <w:t>. В</w:t>
      </w:r>
      <w:r w:rsidR="00977FCA">
        <w:rPr>
          <w:rFonts w:ascii="Times New Roman" w:hAnsi="Times New Roman" w:cs="Times New Roman"/>
        </w:rPr>
        <w:t xml:space="preserve"> соответствии с </w:t>
      </w:r>
      <w:r w:rsidR="00F26C8C">
        <w:rPr>
          <w:rFonts w:ascii="Times New Roman" w:hAnsi="Times New Roman" w:cs="Times New Roman"/>
        </w:rPr>
        <w:t>Типовыми нормами</w:t>
      </w:r>
      <w:r w:rsidR="00977FCA">
        <w:rPr>
          <w:rFonts w:ascii="Times New Roman" w:hAnsi="Times New Roman" w:cs="Times New Roman"/>
        </w:rPr>
        <w:t xml:space="preserve"> максимальный срок носки специа</w:t>
      </w:r>
      <w:r w:rsidR="002343E4">
        <w:rPr>
          <w:rFonts w:ascii="Times New Roman" w:hAnsi="Times New Roman" w:cs="Times New Roman"/>
        </w:rPr>
        <w:t>льной одежды, специальной обуви и других средств индивидуальной защиты в зависимости от наименования</w:t>
      </w:r>
      <w:r w:rsidR="00977FCA">
        <w:rPr>
          <w:rFonts w:ascii="Times New Roman" w:hAnsi="Times New Roman" w:cs="Times New Roman"/>
        </w:rPr>
        <w:t xml:space="preserve"> установлен </w:t>
      </w:r>
      <w:r w:rsidR="002343E4">
        <w:rPr>
          <w:rFonts w:ascii="Times New Roman" w:hAnsi="Times New Roman" w:cs="Times New Roman"/>
        </w:rPr>
        <w:t xml:space="preserve">- </w:t>
      </w:r>
      <w:r w:rsidR="00977FCA">
        <w:rPr>
          <w:rFonts w:ascii="Times New Roman" w:hAnsi="Times New Roman" w:cs="Times New Roman"/>
        </w:rPr>
        <w:t>3 года.</w:t>
      </w:r>
    </w:p>
    <w:p w:rsidR="0062417A" w:rsidRDefault="00977FC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43E4">
        <w:rPr>
          <w:rFonts w:ascii="Times New Roman" w:hAnsi="Times New Roman" w:cs="Times New Roman"/>
        </w:rPr>
        <w:t xml:space="preserve">Поскольку максимальный срок носки специальной одежды, специальной обуви и других средств индивидуальной защиты составляет 3 года, Единая комиссия должна была при оценке и сопоставлении заявок на участие в конкурсе по критерию «Срок годности» </w:t>
      </w:r>
      <w:r w:rsidR="00F6006A">
        <w:rPr>
          <w:rFonts w:ascii="Times New Roman" w:hAnsi="Times New Roman" w:cs="Times New Roman"/>
        </w:rPr>
        <w:t>руководствоваться</w:t>
      </w:r>
      <w:r w:rsidR="002343E4">
        <w:rPr>
          <w:rFonts w:ascii="Times New Roman" w:hAnsi="Times New Roman" w:cs="Times New Roman"/>
        </w:rPr>
        <w:t xml:space="preserve"> </w:t>
      </w:r>
      <w:r w:rsidR="00F6006A">
        <w:rPr>
          <w:rFonts w:ascii="Times New Roman" w:hAnsi="Times New Roman" w:cs="Times New Roman"/>
        </w:rPr>
        <w:t>данным</w:t>
      </w:r>
      <w:r w:rsidR="002343E4">
        <w:rPr>
          <w:rFonts w:ascii="Times New Roman" w:hAnsi="Times New Roman" w:cs="Times New Roman"/>
        </w:rPr>
        <w:t xml:space="preserve"> </w:t>
      </w:r>
      <w:r w:rsidR="00F6006A">
        <w:rPr>
          <w:rFonts w:ascii="Times New Roman" w:hAnsi="Times New Roman" w:cs="Times New Roman"/>
        </w:rPr>
        <w:t>максимальным сроком</w:t>
      </w:r>
      <w:r w:rsidR="002343E4">
        <w:rPr>
          <w:rFonts w:ascii="Times New Roman" w:hAnsi="Times New Roman" w:cs="Times New Roman"/>
        </w:rPr>
        <w:t xml:space="preserve">. </w:t>
      </w:r>
    </w:p>
    <w:p w:rsidR="002343E4" w:rsidRDefault="002343E4" w:rsidP="00F60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если  в заявке </w:t>
      </w:r>
      <w:r w:rsidR="00F26C8C">
        <w:rPr>
          <w:rFonts w:ascii="Times New Roman" w:hAnsi="Times New Roman" w:cs="Times New Roman"/>
        </w:rPr>
        <w:t xml:space="preserve">на участие в конкурсе </w:t>
      </w:r>
      <w:r w:rsidR="00362719">
        <w:rPr>
          <w:rFonts w:ascii="Times New Roman" w:hAnsi="Times New Roman" w:cs="Times New Roman"/>
        </w:rPr>
        <w:t>указан</w:t>
      </w:r>
      <w:r>
        <w:rPr>
          <w:rFonts w:ascii="Times New Roman" w:hAnsi="Times New Roman" w:cs="Times New Roman"/>
        </w:rPr>
        <w:t xml:space="preserve"> срок предоставления гарантии, превышающий 3 года</w:t>
      </w:r>
      <w:r w:rsidR="00F26C8C">
        <w:rPr>
          <w:rFonts w:ascii="Times New Roman" w:hAnsi="Times New Roman" w:cs="Times New Roman"/>
        </w:rPr>
        <w:t xml:space="preserve"> (5, 7, 10 лет)</w:t>
      </w:r>
      <w:r>
        <w:rPr>
          <w:rFonts w:ascii="Times New Roman" w:hAnsi="Times New Roman" w:cs="Times New Roman"/>
        </w:rPr>
        <w:t xml:space="preserve">, Единая комиссия </w:t>
      </w:r>
      <w:r w:rsidR="00F26C8C">
        <w:rPr>
          <w:rFonts w:ascii="Times New Roman" w:hAnsi="Times New Roman" w:cs="Times New Roman"/>
        </w:rPr>
        <w:t xml:space="preserve">должна </w:t>
      </w:r>
      <w:r w:rsidR="00362719">
        <w:rPr>
          <w:rFonts w:ascii="Times New Roman" w:hAnsi="Times New Roman" w:cs="Times New Roman"/>
        </w:rPr>
        <w:t>присваивать баллы</w:t>
      </w:r>
      <w:r w:rsidR="006F58C5">
        <w:rPr>
          <w:rFonts w:ascii="Times New Roman" w:hAnsi="Times New Roman" w:cs="Times New Roman"/>
        </w:rPr>
        <w:t xml:space="preserve"> </w:t>
      </w:r>
      <w:r w:rsidR="00F26C8C">
        <w:rPr>
          <w:rFonts w:ascii="Times New Roman" w:hAnsi="Times New Roman" w:cs="Times New Roman"/>
        </w:rPr>
        <w:t>по данному показателю исходя из максимального срока – 3 года.</w:t>
      </w:r>
    </w:p>
    <w:p w:rsidR="00F26C8C" w:rsidRPr="00D07495" w:rsidRDefault="00F26C8C" w:rsidP="00F26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материалов дела установлено, что в заявке на участие в конкурсе участника закупки ООО «Техноавиа-Саха» предложен срок предоставления гарантии</w:t>
      </w:r>
      <w:r w:rsidR="00F60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5 лет, в заявке на участие в конкурсе ООО «Кохма-Спецодежда» - 3 года.</w:t>
      </w:r>
    </w:p>
    <w:p w:rsidR="0062417A" w:rsidRDefault="00F26C8C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показателю «срок гарантии» Единая комиссия при оценке и сопоставлении заявок присвоила заявке ООО «Техноавиа-Саха» 20 баллов, заявке ООО «Кохма-Спецодежда» - 12 баллов.</w:t>
      </w:r>
    </w:p>
    <w:p w:rsidR="00F26C8C" w:rsidRDefault="00F26C8C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 уже было указано, срок </w:t>
      </w:r>
      <w:r w:rsidR="00F6006A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гарантии исходя из предмета открытого конкурса не может превышать 3 года.</w:t>
      </w:r>
      <w:r w:rsidR="00F6006A">
        <w:rPr>
          <w:rFonts w:ascii="Times New Roman" w:hAnsi="Times New Roman" w:cs="Times New Roman"/>
        </w:rPr>
        <w:t xml:space="preserve"> Следовательно, заявкам участников размещения заказа ООО «Техноавиа-Саха» и ООО «Кохма-спецодежда» должны были быть присвоены одинаковые баллы по данному критерию.</w:t>
      </w:r>
    </w:p>
    <w:p w:rsidR="00F6006A" w:rsidRDefault="00F6006A" w:rsidP="00661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Принимая во внимание вышеуказанное, Комиссия Якутского УФАС, приходит к выводу, что при оценке и сопоставлении заявок на участие в открытом конкурсе, Единой комиссией был нарушен порядок определения победителя открытого конкурса.</w:t>
      </w:r>
    </w:p>
    <w:p w:rsidR="00FB2125" w:rsidRPr="00F6006A" w:rsidRDefault="00F6006A" w:rsidP="00F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пунктом 3 части 1 статьи 17 Федерального закона «О защите конкуренции»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 нарушение порядка определения победителя или победителей торгов, запроса котировок.</w:t>
      </w:r>
    </w:p>
    <w:p w:rsid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основании изложенного, руководствуясь частью 20 статьи 18.1 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>под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пунктом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«и» пункта 2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ч.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1 ст. 23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</w:t>
      </w:r>
      <w:r w:rsidR="00403E4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403E4E" w:rsidRPr="002B5E69" w:rsidRDefault="00403E4E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Default="002B5E69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р е ш и л а :</w:t>
      </w:r>
    </w:p>
    <w:p w:rsidR="00403E4E" w:rsidRPr="002B5E69" w:rsidRDefault="00403E4E" w:rsidP="008752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134277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1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>. Жалобу ООО «Кохма-Спецодежда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на действия организатора торгов 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>– ГУП «ЖКХ РС (Я)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проведению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открытого конкурса </w:t>
      </w:r>
      <w:r w:rsidR="0027719D" w:rsidRP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поставку специальной одежды, специальной обуви и средств индивидуальной защиты в ассортименте для нужд ГУП «ЖКХ РС (Я)»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признать  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обоснованной.</w:t>
      </w:r>
    </w:p>
    <w:p w:rsidR="002B5E69" w:rsidRPr="002B5E69" w:rsidRDefault="00093E44" w:rsidP="00093E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3. Выдать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ГУП «ЖКХ РС (Я)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» предписание об устранении допущенных нарушений.</w:t>
      </w:r>
      <w:r w:rsidR="002B5E69"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</w:p>
    <w:p w:rsidR="00093E44" w:rsidRDefault="00093E44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3E4E" w:rsidRPr="002B5E69" w:rsidRDefault="00403E4E" w:rsidP="00093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Председатель комиссии:                                                    </w:t>
      </w:r>
      <w:r w:rsidR="008752A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О.А.Ярыгина 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B5E69" w:rsidRPr="002B5E69" w:rsidRDefault="002B5E69" w:rsidP="00875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752A6" w:rsidRPr="002B5E69" w:rsidRDefault="002B5E69" w:rsidP="008752A6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B5E69">
        <w:rPr>
          <w:rFonts w:ascii="Times New Roman" w:eastAsia="Times New Roman" w:hAnsi="Times New Roman" w:cs="Times New Roman"/>
          <w:kern w:val="1"/>
          <w:sz w:val="24"/>
          <w:szCs w:val="24"/>
        </w:rPr>
        <w:t>Члены комиссии: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У.В. Борисов</w:t>
      </w:r>
    </w:p>
    <w:p w:rsidR="002B5E69" w:rsidRPr="002B5E69" w:rsidRDefault="002B5E69" w:rsidP="002B5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7719D" w:rsidRPr="008752A6" w:rsidRDefault="008752A6" w:rsidP="0027719D">
      <w:pPr>
        <w:widowControl w:val="0"/>
        <w:tabs>
          <w:tab w:val="left" w:pos="7797"/>
        </w:tabs>
        <w:suppressAutoHyphens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    </w:t>
      </w:r>
      <w:r w:rsidR="0027719D">
        <w:rPr>
          <w:rFonts w:ascii="Times New Roman" w:hAnsi="Times New Roman" w:cs="Times New Roman"/>
        </w:rPr>
        <w:t>О.А. Местникова</w:t>
      </w:r>
      <w:r w:rsidR="0027719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417FBE" w:rsidRPr="008752A6" w:rsidRDefault="00417FBE">
      <w:pPr>
        <w:rPr>
          <w:rFonts w:ascii="Times New Roman" w:hAnsi="Times New Roman" w:cs="Times New Roman"/>
          <w:sz w:val="24"/>
          <w:szCs w:val="24"/>
        </w:rPr>
      </w:pPr>
    </w:p>
    <w:sectPr w:rsidR="00417FBE" w:rsidRPr="008752A6" w:rsidSect="008752A6">
      <w:footerReference w:type="default" r:id="rId10"/>
      <w:pgSz w:w="11906" w:h="16838" w:code="9"/>
      <w:pgMar w:top="851" w:right="850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A2" w:rsidRDefault="00762AA2" w:rsidP="00E262F8">
      <w:pPr>
        <w:spacing w:after="0" w:line="240" w:lineRule="auto"/>
      </w:pPr>
      <w:r>
        <w:separator/>
      </w:r>
    </w:p>
  </w:endnote>
  <w:endnote w:type="continuationSeparator" w:id="1">
    <w:p w:rsidR="00762AA2" w:rsidRDefault="00762AA2" w:rsidP="00E2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33" w:rsidRDefault="002A30BE">
    <w:pPr>
      <w:pStyle w:val="a3"/>
      <w:jc w:val="right"/>
    </w:pPr>
    <w:r>
      <w:fldChar w:fldCharType="begin"/>
    </w:r>
    <w:r w:rsidR="00417FBE">
      <w:instrText xml:space="preserve"> PAGE   \* MERGEFORMAT </w:instrText>
    </w:r>
    <w:r>
      <w:fldChar w:fldCharType="separate"/>
    </w:r>
    <w:r w:rsidR="008F7021">
      <w:rPr>
        <w:noProof/>
      </w:rPr>
      <w:t>6</w:t>
    </w:r>
    <w:r>
      <w:fldChar w:fldCharType="end"/>
    </w:r>
  </w:p>
  <w:p w:rsidR="00C50233" w:rsidRDefault="00762A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A2" w:rsidRDefault="00762AA2" w:rsidP="00E262F8">
      <w:pPr>
        <w:spacing w:after="0" w:line="240" w:lineRule="auto"/>
      </w:pPr>
      <w:r>
        <w:separator/>
      </w:r>
    </w:p>
  </w:footnote>
  <w:footnote w:type="continuationSeparator" w:id="1">
    <w:p w:rsidR="00762AA2" w:rsidRDefault="00762AA2" w:rsidP="00E2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A5E"/>
    <w:multiLevelType w:val="hybridMultilevel"/>
    <w:tmpl w:val="D5A82498"/>
    <w:lvl w:ilvl="0" w:tplc="0014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E69"/>
    <w:rsid w:val="000101A4"/>
    <w:rsid w:val="00026B8A"/>
    <w:rsid w:val="00031F9E"/>
    <w:rsid w:val="00032EDC"/>
    <w:rsid w:val="00035522"/>
    <w:rsid w:val="00050C85"/>
    <w:rsid w:val="00063E7F"/>
    <w:rsid w:val="00093E44"/>
    <w:rsid w:val="000A71AA"/>
    <w:rsid w:val="000C4AA3"/>
    <w:rsid w:val="000D1AD9"/>
    <w:rsid w:val="00134277"/>
    <w:rsid w:val="001B2F87"/>
    <w:rsid w:val="001F3DBC"/>
    <w:rsid w:val="00205318"/>
    <w:rsid w:val="002343E4"/>
    <w:rsid w:val="00251EB0"/>
    <w:rsid w:val="0027719D"/>
    <w:rsid w:val="002A30BE"/>
    <w:rsid w:val="002B5E69"/>
    <w:rsid w:val="002D40AA"/>
    <w:rsid w:val="00323EE3"/>
    <w:rsid w:val="00325630"/>
    <w:rsid w:val="00361EA2"/>
    <w:rsid w:val="00362719"/>
    <w:rsid w:val="003B6344"/>
    <w:rsid w:val="00403E4E"/>
    <w:rsid w:val="00410532"/>
    <w:rsid w:val="00417FBE"/>
    <w:rsid w:val="0042046A"/>
    <w:rsid w:val="004255F7"/>
    <w:rsid w:val="004507DB"/>
    <w:rsid w:val="004773C5"/>
    <w:rsid w:val="00485752"/>
    <w:rsid w:val="005633C0"/>
    <w:rsid w:val="00597A13"/>
    <w:rsid w:val="005A4D72"/>
    <w:rsid w:val="005B0580"/>
    <w:rsid w:val="005D2110"/>
    <w:rsid w:val="0062417A"/>
    <w:rsid w:val="00626D44"/>
    <w:rsid w:val="0063656C"/>
    <w:rsid w:val="0064745F"/>
    <w:rsid w:val="00661808"/>
    <w:rsid w:val="006831A0"/>
    <w:rsid w:val="006A0121"/>
    <w:rsid w:val="006A0DDD"/>
    <w:rsid w:val="006D1ED8"/>
    <w:rsid w:val="006E2FC9"/>
    <w:rsid w:val="006F58C5"/>
    <w:rsid w:val="00762AA2"/>
    <w:rsid w:val="00767706"/>
    <w:rsid w:val="00792674"/>
    <w:rsid w:val="007D3298"/>
    <w:rsid w:val="00840B9B"/>
    <w:rsid w:val="00852E6B"/>
    <w:rsid w:val="00861DD0"/>
    <w:rsid w:val="008752A6"/>
    <w:rsid w:val="0088301E"/>
    <w:rsid w:val="0088425D"/>
    <w:rsid w:val="008E328F"/>
    <w:rsid w:val="008F7021"/>
    <w:rsid w:val="00903276"/>
    <w:rsid w:val="00945C50"/>
    <w:rsid w:val="00977FCA"/>
    <w:rsid w:val="0098553D"/>
    <w:rsid w:val="00997338"/>
    <w:rsid w:val="009A122C"/>
    <w:rsid w:val="00A32D58"/>
    <w:rsid w:val="00A60ADB"/>
    <w:rsid w:val="00AA6FAA"/>
    <w:rsid w:val="00AE3BA9"/>
    <w:rsid w:val="00B34361"/>
    <w:rsid w:val="00B93873"/>
    <w:rsid w:val="00BA3EBD"/>
    <w:rsid w:val="00BF0C2C"/>
    <w:rsid w:val="00C64971"/>
    <w:rsid w:val="00C803C0"/>
    <w:rsid w:val="00CD3F92"/>
    <w:rsid w:val="00CD65E7"/>
    <w:rsid w:val="00CE631B"/>
    <w:rsid w:val="00D065D0"/>
    <w:rsid w:val="00D07495"/>
    <w:rsid w:val="00D36CE2"/>
    <w:rsid w:val="00D907D8"/>
    <w:rsid w:val="00E262F8"/>
    <w:rsid w:val="00E34333"/>
    <w:rsid w:val="00E629C2"/>
    <w:rsid w:val="00E858FF"/>
    <w:rsid w:val="00EA6E1C"/>
    <w:rsid w:val="00EA77DC"/>
    <w:rsid w:val="00F11439"/>
    <w:rsid w:val="00F26C8C"/>
    <w:rsid w:val="00F6006A"/>
    <w:rsid w:val="00FB2125"/>
    <w:rsid w:val="00FD5285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5E69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6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5E69"/>
    <w:rPr>
      <w:rFonts w:ascii="Times New Roman" w:eastAsia="Times New Roman" w:hAnsi="Times New Roman" w:cs="Times New Roman"/>
      <w:kern w:val="1"/>
      <w:sz w:val="26"/>
      <w:szCs w:val="24"/>
    </w:rPr>
  </w:style>
  <w:style w:type="table" w:styleId="a5">
    <w:name w:val="Table Grid"/>
    <w:basedOn w:val="a1"/>
    <w:uiPriority w:val="59"/>
    <w:rsid w:val="00C8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A6E1C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">
    <w:name w:val="Стиль3"/>
    <w:basedOn w:val="2"/>
    <w:rsid w:val="00EA6E1C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6E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6E1C"/>
  </w:style>
  <w:style w:type="character" w:styleId="a6">
    <w:name w:val="Hyperlink"/>
    <w:basedOn w:val="a0"/>
    <w:uiPriority w:val="99"/>
    <w:unhideWhenUsed/>
    <w:rsid w:val="00647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E3ED2ED587E449E6CC91F51AED9C3B29C371E057E51F5F02969DD9DE82B1646274B1410A3049AB0IC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7F4E16B5747420F06F8793CFAF95714F61694682AAC65982EDA00AF2291C90D01DA965A10EBD8iFt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to14-praktikant</dc:creator>
  <cp:keywords/>
  <dc:description/>
  <cp:lastModifiedBy>to14-novikova</cp:lastModifiedBy>
  <cp:revision>8</cp:revision>
  <cp:lastPrinted>2013-08-21T06:34:00Z</cp:lastPrinted>
  <dcterms:created xsi:type="dcterms:W3CDTF">2013-06-19T07:28:00Z</dcterms:created>
  <dcterms:modified xsi:type="dcterms:W3CDTF">2013-08-23T06:41:00Z</dcterms:modified>
</cp:coreProperties>
</file>