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9" w:rsidRDefault="000E3229" w:rsidP="000E32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229" w:rsidRDefault="000E3229" w:rsidP="000E32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229" w:rsidRDefault="000E3229" w:rsidP="000E32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6DE" w:rsidRDefault="000726DE" w:rsidP="00FD479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635A8" w:rsidRPr="004635A8" w:rsidRDefault="000E3229" w:rsidP="004635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ПРЕДПИСАНИЕ</w:t>
      </w:r>
      <w:r w:rsidR="00463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7437">
        <w:rPr>
          <w:rFonts w:ascii="Times New Roman" w:hAnsi="Times New Roman" w:cs="Times New Roman"/>
          <w:b/>
          <w:sz w:val="26"/>
          <w:szCs w:val="26"/>
        </w:rPr>
        <w:t xml:space="preserve">по делу </w:t>
      </w:r>
      <w:r w:rsidR="004635A8" w:rsidRPr="004635A8">
        <w:rPr>
          <w:rFonts w:ascii="Times New Roman" w:hAnsi="Times New Roman" w:cs="Times New Roman"/>
          <w:b/>
          <w:sz w:val="26"/>
          <w:szCs w:val="26"/>
        </w:rPr>
        <w:t xml:space="preserve">№ 03-08/18.1-15 </w:t>
      </w:r>
    </w:p>
    <w:p w:rsidR="000E3229" w:rsidRDefault="000E3229" w:rsidP="000E32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229" w:rsidRDefault="00FD4790" w:rsidP="00FD47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Якутск</w:t>
      </w:r>
      <w:r w:rsidR="00294A8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635A8">
        <w:rPr>
          <w:rFonts w:ascii="Times New Roman" w:hAnsi="Times New Roman" w:cs="Times New Roman"/>
          <w:sz w:val="26"/>
          <w:szCs w:val="26"/>
        </w:rPr>
        <w:t xml:space="preserve">    13</w:t>
      </w:r>
      <w:r w:rsidR="00294A85">
        <w:rPr>
          <w:rFonts w:ascii="Times New Roman" w:hAnsi="Times New Roman" w:cs="Times New Roman"/>
          <w:sz w:val="26"/>
          <w:szCs w:val="26"/>
        </w:rPr>
        <w:t xml:space="preserve"> марта 2015 года </w:t>
      </w:r>
      <w:r w:rsidR="000E32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E16C9E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6F61FE" w:rsidRPr="006F61FE" w:rsidRDefault="006F61FE" w:rsidP="006F61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1FE">
        <w:rPr>
          <w:rFonts w:ascii="Times New Roman" w:hAnsi="Times New Roman" w:cs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торгов и порядка заключения  договоров в составе:</w:t>
      </w:r>
    </w:p>
    <w:p w:rsidR="00294A85" w:rsidRPr="00294A85" w:rsidRDefault="00294A85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4A85">
        <w:rPr>
          <w:rFonts w:ascii="Times New Roman" w:hAnsi="Times New Roman" w:cs="Times New Roman"/>
          <w:sz w:val="26"/>
          <w:szCs w:val="26"/>
        </w:rPr>
        <w:t>Кузьмин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35A8">
        <w:rPr>
          <w:rFonts w:ascii="Times New Roman" w:hAnsi="Times New Roman" w:cs="Times New Roman"/>
          <w:sz w:val="26"/>
          <w:szCs w:val="26"/>
        </w:rPr>
        <w:t xml:space="preserve"> А. Д. – заместителя</w:t>
      </w:r>
      <w:r w:rsidRPr="00294A85">
        <w:rPr>
          <w:rFonts w:ascii="Times New Roman" w:hAnsi="Times New Roman" w:cs="Times New Roman"/>
          <w:sz w:val="26"/>
          <w:szCs w:val="26"/>
        </w:rPr>
        <w:t xml:space="preserve"> руководителя - начальник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 xml:space="preserve"> отдела естественных монополий и рекламы Управления Федеральной антимонопольной службы по Республике Саха (Якутия), председател</w:t>
      </w:r>
      <w:r w:rsidR="004635A8">
        <w:rPr>
          <w:rFonts w:ascii="Times New Roman" w:hAnsi="Times New Roman" w:cs="Times New Roman"/>
          <w:sz w:val="26"/>
          <w:szCs w:val="26"/>
        </w:rPr>
        <w:t>я</w:t>
      </w:r>
      <w:r w:rsidRPr="00294A85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294A85" w:rsidRPr="00294A85" w:rsidRDefault="00294A85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Камаловой</w:t>
      </w:r>
      <w:r w:rsidRPr="00294A85">
        <w:rPr>
          <w:rFonts w:ascii="Times New Roman" w:hAnsi="Times New Roman" w:cs="Times New Roman"/>
          <w:sz w:val="26"/>
          <w:szCs w:val="26"/>
        </w:rPr>
        <w:t xml:space="preserve"> С.В. – заместител</w:t>
      </w:r>
      <w:r w:rsidR="004635A8">
        <w:rPr>
          <w:rFonts w:ascii="Times New Roman" w:hAnsi="Times New Roman" w:cs="Times New Roman"/>
          <w:sz w:val="26"/>
          <w:szCs w:val="26"/>
        </w:rPr>
        <w:t>я</w:t>
      </w:r>
      <w:r w:rsidRPr="00294A85">
        <w:rPr>
          <w:rFonts w:ascii="Times New Roman" w:hAnsi="Times New Roman" w:cs="Times New Roman"/>
          <w:sz w:val="26"/>
          <w:szCs w:val="26"/>
        </w:rPr>
        <w:t xml:space="preserve"> начальника отдела естественных монополий и рекламы Управления Федеральной антимонопольной службы по Республике Саха (Якутия), член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294A85" w:rsidRPr="00294A85" w:rsidRDefault="00294A85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Ефремовой</w:t>
      </w:r>
      <w:r w:rsidRPr="00294A85">
        <w:rPr>
          <w:rFonts w:ascii="Times New Roman" w:hAnsi="Times New Roman" w:cs="Times New Roman"/>
          <w:sz w:val="26"/>
          <w:szCs w:val="26"/>
        </w:rPr>
        <w:t xml:space="preserve"> А.В. – главн</w:t>
      </w:r>
      <w:r w:rsidR="009B7800">
        <w:rPr>
          <w:rFonts w:ascii="Times New Roman" w:hAnsi="Times New Roman" w:cs="Times New Roman"/>
          <w:sz w:val="26"/>
          <w:szCs w:val="26"/>
        </w:rPr>
        <w:t>ого</w:t>
      </w:r>
      <w:r w:rsidRPr="00294A85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>-эксперт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 xml:space="preserve"> отдела естественных монополий и рекламы Управления Федеральной антимонопольной службы по Республике Саха (Якутия), член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294A85" w:rsidRPr="00294A85" w:rsidRDefault="00294A85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Васильевой</w:t>
      </w:r>
      <w:r w:rsidR="004635A8">
        <w:rPr>
          <w:rFonts w:ascii="Times New Roman" w:hAnsi="Times New Roman" w:cs="Times New Roman"/>
          <w:sz w:val="26"/>
          <w:szCs w:val="26"/>
        </w:rPr>
        <w:t xml:space="preserve"> С.Д. – ведущего</w:t>
      </w:r>
      <w:r w:rsidRPr="00294A85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>-эксперт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 xml:space="preserve"> отдела естественных монополий и рекламы Управления Федеральной антимонопольной службы по Республике Саха (Якутия), член</w:t>
      </w:r>
      <w:r w:rsidR="004635A8">
        <w:rPr>
          <w:rFonts w:ascii="Times New Roman" w:hAnsi="Times New Roman" w:cs="Times New Roman"/>
          <w:sz w:val="26"/>
          <w:szCs w:val="26"/>
        </w:rPr>
        <w:t>а</w:t>
      </w:r>
      <w:r w:rsidRPr="00294A85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4A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5A8" w:rsidRDefault="00E16C9E" w:rsidP="00BE0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066EE2" w:rsidRPr="00066EE2">
        <w:rPr>
          <w:rFonts w:ascii="Times New Roman" w:hAnsi="Times New Roman" w:cs="Times New Roman"/>
          <w:sz w:val="26"/>
          <w:szCs w:val="26"/>
        </w:rPr>
        <w:t xml:space="preserve"> </w:t>
      </w:r>
      <w:r w:rsidR="00BE3613">
        <w:rPr>
          <w:rFonts w:ascii="Times New Roman" w:hAnsi="Times New Roman" w:cs="Times New Roman"/>
          <w:sz w:val="26"/>
          <w:szCs w:val="26"/>
        </w:rPr>
        <w:t>част</w:t>
      </w:r>
      <w:r w:rsidR="00DD2014">
        <w:rPr>
          <w:rFonts w:ascii="Times New Roman" w:hAnsi="Times New Roman" w:cs="Times New Roman"/>
          <w:sz w:val="26"/>
          <w:szCs w:val="26"/>
        </w:rPr>
        <w:t>ью 20</w:t>
      </w:r>
      <w:r w:rsidR="00294A85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066EE2" w:rsidRPr="00066EE2">
        <w:rPr>
          <w:rFonts w:ascii="Times New Roman" w:hAnsi="Times New Roman" w:cs="Times New Roman"/>
          <w:sz w:val="26"/>
          <w:szCs w:val="26"/>
        </w:rPr>
        <w:t xml:space="preserve"> </w:t>
      </w:r>
      <w:r w:rsidR="00DD2014">
        <w:rPr>
          <w:rFonts w:ascii="Times New Roman" w:hAnsi="Times New Roman" w:cs="Times New Roman"/>
          <w:sz w:val="26"/>
          <w:szCs w:val="26"/>
        </w:rPr>
        <w:t>18.1</w:t>
      </w:r>
      <w:r w:rsidR="00BE00D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BE00D1" w:rsidRPr="00BE00D1">
          <w:rPr>
            <w:rFonts w:ascii="Times New Roman" w:hAnsi="Times New Roman" w:cs="Times New Roman"/>
            <w:sz w:val="26"/>
            <w:szCs w:val="26"/>
          </w:rPr>
          <w:t>пунктом 3.1 части 1 статьи 23</w:t>
        </w:r>
      </w:hyperlink>
      <w:r w:rsidR="00BE00D1">
        <w:rPr>
          <w:rFonts w:ascii="Times New Roman" w:hAnsi="Times New Roman" w:cs="Times New Roman"/>
          <w:sz w:val="26"/>
          <w:szCs w:val="26"/>
        </w:rPr>
        <w:t xml:space="preserve"> </w:t>
      </w:r>
      <w:r w:rsidR="00066EE2" w:rsidRPr="00066EE2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26.07.2006 г.</w:t>
      </w:r>
      <w:r w:rsidR="00066EE2" w:rsidRPr="00066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№135-ФЗ </w:t>
      </w:r>
      <w:r w:rsidR="00066EE2" w:rsidRPr="00066EE2">
        <w:rPr>
          <w:rFonts w:ascii="Times New Roman" w:hAnsi="Times New Roman" w:cs="Times New Roman"/>
          <w:sz w:val="26"/>
          <w:szCs w:val="26"/>
        </w:rPr>
        <w:t>«О защите конкуренц</w:t>
      </w:r>
      <w:r w:rsidR="00294A85">
        <w:rPr>
          <w:rFonts w:ascii="Times New Roman" w:hAnsi="Times New Roman" w:cs="Times New Roman"/>
          <w:sz w:val="26"/>
          <w:szCs w:val="26"/>
        </w:rPr>
        <w:t>ии»,  на основании решения от 1</w:t>
      </w:r>
      <w:r w:rsidR="004635A8">
        <w:rPr>
          <w:rFonts w:ascii="Times New Roman" w:hAnsi="Times New Roman" w:cs="Times New Roman"/>
          <w:sz w:val="26"/>
          <w:szCs w:val="26"/>
        </w:rPr>
        <w:t>3</w:t>
      </w:r>
      <w:r w:rsidR="00294A85">
        <w:rPr>
          <w:rFonts w:ascii="Times New Roman" w:hAnsi="Times New Roman" w:cs="Times New Roman"/>
          <w:sz w:val="26"/>
          <w:szCs w:val="26"/>
        </w:rPr>
        <w:t>.03.2015 года по итогам рассмотрения дела</w:t>
      </w:r>
      <w:r w:rsidR="00066EE2">
        <w:rPr>
          <w:rFonts w:ascii="Times New Roman" w:hAnsi="Times New Roman" w:cs="Times New Roman"/>
          <w:sz w:val="26"/>
          <w:szCs w:val="26"/>
        </w:rPr>
        <w:t xml:space="preserve">  </w:t>
      </w:r>
      <w:r w:rsidR="004635A8">
        <w:rPr>
          <w:rFonts w:ascii="Times New Roman" w:hAnsi="Times New Roman" w:cs="Times New Roman"/>
          <w:sz w:val="26"/>
          <w:szCs w:val="26"/>
        </w:rPr>
        <w:t>№ 03-08</w:t>
      </w:r>
      <w:r w:rsidR="00294A85">
        <w:rPr>
          <w:rFonts w:ascii="Times New Roman" w:hAnsi="Times New Roman" w:cs="Times New Roman"/>
          <w:sz w:val="26"/>
          <w:szCs w:val="26"/>
        </w:rPr>
        <w:t>/18.1-15</w:t>
      </w:r>
      <w:r w:rsidR="00066EE2" w:rsidRPr="00066EE2">
        <w:rPr>
          <w:rFonts w:ascii="Times New Roman" w:hAnsi="Times New Roman" w:cs="Times New Roman"/>
          <w:sz w:val="26"/>
          <w:szCs w:val="26"/>
        </w:rPr>
        <w:t xml:space="preserve"> о рассмотрении </w:t>
      </w:r>
      <w:r w:rsidR="004635A8" w:rsidRPr="004635A8">
        <w:rPr>
          <w:rFonts w:ascii="Times New Roman" w:hAnsi="Times New Roman" w:cs="Times New Roman"/>
          <w:sz w:val="26"/>
          <w:szCs w:val="26"/>
        </w:rPr>
        <w:t>жалоб</w:t>
      </w:r>
      <w:r w:rsidR="004635A8">
        <w:rPr>
          <w:rFonts w:ascii="Times New Roman" w:hAnsi="Times New Roman" w:cs="Times New Roman"/>
          <w:sz w:val="26"/>
          <w:szCs w:val="26"/>
        </w:rPr>
        <w:t>ы</w:t>
      </w:r>
      <w:r w:rsidR="004635A8" w:rsidRPr="004635A8">
        <w:rPr>
          <w:rFonts w:ascii="Times New Roman" w:hAnsi="Times New Roman" w:cs="Times New Roman"/>
          <w:sz w:val="26"/>
          <w:szCs w:val="26"/>
        </w:rPr>
        <w:t xml:space="preserve"> ООО «МИКМА» на действия организатора торгов – ОАО АК «Якутскэнерго» и Постоянно действующей закупочной комиссии при проведении открытого запроса цен на право заключения договора поставки</w:t>
      </w:r>
      <w:proofErr w:type="gramEnd"/>
      <w:r w:rsidR="004635A8" w:rsidRPr="004635A8">
        <w:rPr>
          <w:rFonts w:ascii="Times New Roman" w:hAnsi="Times New Roman" w:cs="Times New Roman"/>
          <w:sz w:val="26"/>
          <w:szCs w:val="26"/>
        </w:rPr>
        <w:t xml:space="preserve"> «Запчасти ДГ-72, 73» для нужд ОАО АК «Якутскэнерго» (лот № 73.1) </w:t>
      </w:r>
    </w:p>
    <w:p w:rsidR="00162A67" w:rsidRPr="004635A8" w:rsidRDefault="00162A67" w:rsidP="00BE0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317E" w:rsidRDefault="004635A8" w:rsidP="004635A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 е д п и с ы в а е т:</w:t>
      </w:r>
    </w:p>
    <w:p w:rsidR="003743D3" w:rsidRPr="00E25D8B" w:rsidRDefault="00A40969" w:rsidP="00E25D8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3B32BC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Организатору торгов, заказчику – ОАО АК «Якутскэнерго»</w:t>
      </w:r>
      <w:r w:rsidR="00C34607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срок до </w:t>
      </w:r>
      <w:r w:rsidR="00312167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0</w:t>
      </w:r>
      <w:r w:rsidR="00C34607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2 </w:t>
      </w:r>
      <w:r w:rsidR="00CA4A6A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апреля</w:t>
      </w:r>
      <w:r w:rsidR="00C34607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2015 года</w:t>
      </w:r>
      <w:r w:rsidR="00C34607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устранить нарушение п. п. 5, 11 ст. 4 Федерального закона от 18.07.2011 № 223-ФЗ «О закупках товаров, работ, услуг отдельными видами юридических лиц», для чего разместить разъяснения по запросу ОАО «МИКМА» о разъяснении положений документации о закупке на официальном сайте РФ  в сети Интернет </w:t>
      </w:r>
      <w:hyperlink r:id="rId8" w:history="1">
        <w:r w:rsidR="00C34607" w:rsidRPr="00E25D8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>www.zakupki.gov.ru</w:t>
        </w:r>
        <w:proofErr w:type="gramEnd"/>
      </w:hyperlink>
      <w:r w:rsidR="00312167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="00C34607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электронной торговой площадке в сети Интернет </w:t>
      </w:r>
      <w:hyperlink r:id="rId9" w:history="1">
        <w:r w:rsidR="00C34607" w:rsidRPr="00E25D8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>www.b2b-energo.ru</w:t>
        </w:r>
      </w:hyperlink>
      <w:r w:rsidR="00C34607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3743D3" w:rsidRPr="00CA4A6A" w:rsidRDefault="00C34607" w:rsidP="00E25D8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выполнении настоящего предписания </w:t>
      </w:r>
      <w:r w:rsidR="009A30B1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организатору торгов, заказчику – ОАО АК «Якутскэнерго» </w:t>
      </w:r>
      <w:r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сообщить </w:t>
      </w:r>
      <w:r w:rsidR="008209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Управлению Ф</w:t>
      </w:r>
      <w:r w:rsidR="009A30B1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едеральной антимонопольной службы по Республике Саха (Якутия) </w:t>
      </w:r>
      <w:r w:rsidR="003743D3"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письменной форме с приложением доказательств исполнения настоящего предписания </w:t>
      </w:r>
      <w:r w:rsidRPr="00E25D8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 до </w:t>
      </w:r>
      <w:r w:rsidR="003743D3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05 </w:t>
      </w:r>
      <w:r w:rsidR="00CA4A6A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апреля</w:t>
      </w:r>
      <w:r w:rsidR="003743D3" w:rsidRPr="00CA4A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2015 года.</w:t>
      </w:r>
    </w:p>
    <w:p w:rsidR="003B32BC" w:rsidRPr="00E25D8B" w:rsidRDefault="003B32BC" w:rsidP="003B3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D3A" w:rsidRDefault="0068287D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E96D3A">
        <w:rPr>
          <w:rFonts w:ascii="Times New Roman" w:hAnsi="Times New Roman" w:cs="Times New Roman"/>
          <w:sz w:val="26"/>
          <w:szCs w:val="26"/>
        </w:rPr>
        <w:t>редписание может быть обжаловано в течение трех месяцев со дня его выдачи.</w:t>
      </w:r>
    </w:p>
    <w:p w:rsidR="003743D3" w:rsidRDefault="003743D3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D3A" w:rsidRPr="003743D3" w:rsidRDefault="00E96D3A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3D3">
        <w:rPr>
          <w:rFonts w:ascii="Times New Roman" w:hAnsi="Times New Roman" w:cs="Times New Roman"/>
          <w:i/>
          <w:sz w:val="26"/>
          <w:szCs w:val="26"/>
        </w:rPr>
        <w:t>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E96D3A" w:rsidRPr="003743D3" w:rsidRDefault="00E96D3A" w:rsidP="00FD4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3D3">
        <w:rPr>
          <w:rFonts w:ascii="Times New Roman" w:hAnsi="Times New Roman" w:cs="Times New Roman"/>
          <w:i/>
          <w:sz w:val="26"/>
          <w:szCs w:val="26"/>
        </w:rPr>
        <w:t>Привлечение к ответственности, пре</w:t>
      </w:r>
      <w:r w:rsidR="00E16C9E" w:rsidRPr="003743D3">
        <w:rPr>
          <w:rFonts w:ascii="Times New Roman" w:hAnsi="Times New Roman" w:cs="Times New Roman"/>
          <w:i/>
          <w:sz w:val="26"/>
          <w:szCs w:val="26"/>
        </w:rPr>
        <w:t>дусмотренной законодательством Р</w:t>
      </w:r>
      <w:r w:rsidRPr="003743D3">
        <w:rPr>
          <w:rFonts w:ascii="Times New Roman" w:hAnsi="Times New Roman" w:cs="Times New Roman"/>
          <w:i/>
          <w:sz w:val="26"/>
          <w:szCs w:val="26"/>
        </w:rPr>
        <w:t>оссийской Федерации, не освобождает от обязанности исполнить предписание антимонопольного органа.</w:t>
      </w:r>
    </w:p>
    <w:p w:rsidR="00CE67A6" w:rsidRPr="003743D3" w:rsidRDefault="00CE67A6" w:rsidP="000E3229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6D3A" w:rsidRDefault="00E96D3A" w:rsidP="00E16C9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D4790" w:rsidRPr="00E16C9E" w:rsidRDefault="00FD4790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16C9E" w:rsidRPr="00E16C9E" w:rsidRDefault="00E16C9E" w:rsidP="00E16C9E">
      <w:pPr>
        <w:contextualSpacing/>
        <w:rPr>
          <w:rFonts w:ascii="Times New Roman" w:hAnsi="Times New Roman" w:cs="Times New Roman"/>
          <w:sz w:val="26"/>
          <w:szCs w:val="26"/>
        </w:rPr>
      </w:pPr>
      <w:r w:rsidRPr="00E16C9E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16C9E">
        <w:rPr>
          <w:rFonts w:ascii="Times New Roman" w:hAnsi="Times New Roman" w:cs="Times New Roman"/>
          <w:sz w:val="26"/>
          <w:szCs w:val="26"/>
        </w:rPr>
        <w:t>А.Д. Кузьмин</w:t>
      </w:r>
    </w:p>
    <w:p w:rsid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16C9E" w:rsidRP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16C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C9E" w:rsidRPr="00E16C9E" w:rsidRDefault="00E16C9E" w:rsidP="00E16C9E">
      <w:pPr>
        <w:contextualSpacing/>
        <w:rPr>
          <w:rFonts w:ascii="Times New Roman" w:hAnsi="Times New Roman" w:cs="Times New Roman"/>
          <w:sz w:val="26"/>
          <w:szCs w:val="26"/>
        </w:rPr>
      </w:pPr>
      <w:r w:rsidRPr="00E16C9E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16C9E">
        <w:rPr>
          <w:rFonts w:ascii="Times New Roman" w:hAnsi="Times New Roman" w:cs="Times New Roman"/>
          <w:sz w:val="26"/>
          <w:szCs w:val="26"/>
        </w:rPr>
        <w:t xml:space="preserve">  С.В. Камалова</w:t>
      </w:r>
    </w:p>
    <w:p w:rsidR="00E16C9E" w:rsidRP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16C9E" w:rsidRP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16C9E">
        <w:rPr>
          <w:rFonts w:ascii="Times New Roman" w:hAnsi="Times New Roman" w:cs="Times New Roman"/>
          <w:sz w:val="26"/>
          <w:szCs w:val="26"/>
        </w:rPr>
        <w:t>А.В. Ефремова</w:t>
      </w:r>
    </w:p>
    <w:p w:rsidR="00E16C9E" w:rsidRP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16C9E" w:rsidRPr="00E16C9E" w:rsidRDefault="00E16C9E" w:rsidP="00E16C9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16C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С.Д. </w:t>
      </w:r>
      <w:r w:rsidRPr="00E16C9E">
        <w:rPr>
          <w:rFonts w:ascii="Times New Roman" w:hAnsi="Times New Roman" w:cs="Times New Roman"/>
          <w:sz w:val="26"/>
          <w:szCs w:val="26"/>
        </w:rPr>
        <w:t>Васильева</w:t>
      </w:r>
    </w:p>
    <w:p w:rsidR="0078409E" w:rsidRDefault="0078409E" w:rsidP="00CE67A6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66EE2" w:rsidRDefault="00066EE2" w:rsidP="00066EE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D3A" w:rsidRPr="000E3229" w:rsidRDefault="00E96D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96D3A" w:rsidRPr="000E3229" w:rsidSect="000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1EE"/>
    <w:multiLevelType w:val="hybridMultilevel"/>
    <w:tmpl w:val="08587494"/>
    <w:lvl w:ilvl="0" w:tplc="6BCA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67FCB"/>
    <w:multiLevelType w:val="hybridMultilevel"/>
    <w:tmpl w:val="EDC2BA66"/>
    <w:lvl w:ilvl="0" w:tplc="5A0AC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5AEF"/>
    <w:multiLevelType w:val="hybridMultilevel"/>
    <w:tmpl w:val="FC061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7EE"/>
    <w:multiLevelType w:val="hybridMultilevel"/>
    <w:tmpl w:val="427CF772"/>
    <w:lvl w:ilvl="0" w:tplc="7C5442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9"/>
    <w:rsid w:val="00051EDD"/>
    <w:rsid w:val="00066EE2"/>
    <w:rsid w:val="000726DE"/>
    <w:rsid w:val="000A6F9D"/>
    <w:rsid w:val="000E3229"/>
    <w:rsid w:val="000F57E0"/>
    <w:rsid w:val="00127A12"/>
    <w:rsid w:val="00162A67"/>
    <w:rsid w:val="001A632B"/>
    <w:rsid w:val="00294A85"/>
    <w:rsid w:val="003105C4"/>
    <w:rsid w:val="00312167"/>
    <w:rsid w:val="00360B7D"/>
    <w:rsid w:val="003743D3"/>
    <w:rsid w:val="003B32BC"/>
    <w:rsid w:val="00436E6C"/>
    <w:rsid w:val="004635A8"/>
    <w:rsid w:val="0047110D"/>
    <w:rsid w:val="004842AC"/>
    <w:rsid w:val="00495EDA"/>
    <w:rsid w:val="004E04AB"/>
    <w:rsid w:val="004F62E3"/>
    <w:rsid w:val="00570644"/>
    <w:rsid w:val="00624FBE"/>
    <w:rsid w:val="0068287D"/>
    <w:rsid w:val="006F61FE"/>
    <w:rsid w:val="0076317E"/>
    <w:rsid w:val="0078409E"/>
    <w:rsid w:val="00820955"/>
    <w:rsid w:val="00853D9A"/>
    <w:rsid w:val="00886986"/>
    <w:rsid w:val="009650FF"/>
    <w:rsid w:val="009A30B1"/>
    <w:rsid w:val="009A592B"/>
    <w:rsid w:val="009A7437"/>
    <w:rsid w:val="009B7800"/>
    <w:rsid w:val="009D3ACF"/>
    <w:rsid w:val="00A40969"/>
    <w:rsid w:val="00B0597B"/>
    <w:rsid w:val="00B4396B"/>
    <w:rsid w:val="00BA7131"/>
    <w:rsid w:val="00BE00D1"/>
    <w:rsid w:val="00BE3613"/>
    <w:rsid w:val="00C34607"/>
    <w:rsid w:val="00CA4A6A"/>
    <w:rsid w:val="00CE67A6"/>
    <w:rsid w:val="00CF20B6"/>
    <w:rsid w:val="00D30C61"/>
    <w:rsid w:val="00DD2014"/>
    <w:rsid w:val="00E16C9E"/>
    <w:rsid w:val="00E25D8B"/>
    <w:rsid w:val="00E9236D"/>
    <w:rsid w:val="00E949E3"/>
    <w:rsid w:val="00E96D3A"/>
    <w:rsid w:val="00ED09B3"/>
    <w:rsid w:val="00F71959"/>
    <w:rsid w:val="00F84FC5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A6"/>
    <w:pPr>
      <w:ind w:left="720"/>
      <w:contextualSpacing/>
    </w:pPr>
  </w:style>
  <w:style w:type="paragraph" w:customStyle="1" w:styleId="ConsPlusNonformat">
    <w:name w:val="ConsPlusNonformat"/>
    <w:uiPriority w:val="99"/>
    <w:rsid w:val="00C346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Hyperlink"/>
    <w:semiHidden/>
    <w:rsid w:val="00C34607"/>
    <w:rPr>
      <w:color w:val="000080"/>
      <w:u w:val="single"/>
    </w:rPr>
  </w:style>
  <w:style w:type="paragraph" w:styleId="a5">
    <w:name w:val="Body Text"/>
    <w:basedOn w:val="a"/>
    <w:link w:val="a6"/>
    <w:rsid w:val="004F62E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4F62E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A6"/>
    <w:pPr>
      <w:ind w:left="720"/>
      <w:contextualSpacing/>
    </w:pPr>
  </w:style>
  <w:style w:type="paragraph" w:customStyle="1" w:styleId="ConsPlusNonformat">
    <w:name w:val="ConsPlusNonformat"/>
    <w:uiPriority w:val="99"/>
    <w:rsid w:val="00C346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Hyperlink"/>
    <w:semiHidden/>
    <w:rsid w:val="00C34607"/>
    <w:rPr>
      <w:color w:val="000080"/>
      <w:u w:val="single"/>
    </w:rPr>
  </w:style>
  <w:style w:type="paragraph" w:styleId="a5">
    <w:name w:val="Body Text"/>
    <w:basedOn w:val="a"/>
    <w:link w:val="a6"/>
    <w:rsid w:val="004F62E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4F62E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C6E9C0DB0B513C506F4327E7A9994EED6DF966AF00714B4937C5F30EC39E17EB4A75A1FR8x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F15E-A3DA-4669-A22D-D7E029FD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по РС(Я)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to14-PlatonovaEU</dc:creator>
  <cp:lastModifiedBy>Камалова С.В.</cp:lastModifiedBy>
  <cp:revision>4</cp:revision>
  <cp:lastPrinted>2015-03-20T02:54:00Z</cp:lastPrinted>
  <dcterms:created xsi:type="dcterms:W3CDTF">2015-03-20T04:06:00Z</dcterms:created>
  <dcterms:modified xsi:type="dcterms:W3CDTF">2015-03-20T04:06:00Z</dcterms:modified>
</cp:coreProperties>
</file>