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A76" w:rsidRPr="00392DB8" w:rsidRDefault="00B70A76" w:rsidP="00B70A76">
      <w:pPr>
        <w:spacing w:after="0" w:line="240" w:lineRule="auto"/>
        <w:ind w:left="5670"/>
        <w:rPr>
          <w:rFonts w:ascii="Times New Roman" w:hAnsi="Times New Roman" w:cs="Times New Roman"/>
          <w:b/>
          <w:sz w:val="24"/>
          <w:szCs w:val="24"/>
        </w:rPr>
      </w:pPr>
      <w:r w:rsidRPr="00392DB8">
        <w:rPr>
          <w:rFonts w:ascii="Times New Roman" w:hAnsi="Times New Roman" w:cs="Times New Roman"/>
          <w:b/>
          <w:sz w:val="24"/>
          <w:szCs w:val="24"/>
        </w:rPr>
        <w:t xml:space="preserve">Управление Федеральной антимонопольной службы по </w:t>
      </w:r>
      <w:r w:rsidR="00993552" w:rsidRPr="00392DB8">
        <w:rPr>
          <w:rFonts w:ascii="Times New Roman" w:hAnsi="Times New Roman" w:cs="Times New Roman"/>
          <w:b/>
          <w:sz w:val="24"/>
          <w:szCs w:val="24"/>
        </w:rPr>
        <w:t xml:space="preserve">Республике Саха (Якутия) </w:t>
      </w:r>
    </w:p>
    <w:p w:rsidR="00B70A76" w:rsidRPr="00392DB8" w:rsidRDefault="00B70A76" w:rsidP="00B70A76">
      <w:pPr>
        <w:spacing w:after="0" w:line="240" w:lineRule="auto"/>
        <w:ind w:left="5670"/>
        <w:rPr>
          <w:rFonts w:ascii="Times New Roman" w:hAnsi="Times New Roman" w:cs="Times New Roman"/>
          <w:b/>
          <w:sz w:val="24"/>
          <w:szCs w:val="24"/>
        </w:rPr>
      </w:pPr>
    </w:p>
    <w:p w:rsidR="00993552" w:rsidRPr="00392DB8" w:rsidRDefault="00993552" w:rsidP="00993552">
      <w:pPr>
        <w:spacing w:after="0" w:line="240" w:lineRule="auto"/>
        <w:ind w:left="5670"/>
        <w:rPr>
          <w:rFonts w:ascii="Times New Roman" w:hAnsi="Times New Roman" w:cs="Times New Roman"/>
          <w:sz w:val="24"/>
          <w:szCs w:val="24"/>
        </w:rPr>
      </w:pPr>
      <w:r w:rsidRPr="00392DB8">
        <w:rPr>
          <w:rFonts w:ascii="Times New Roman" w:hAnsi="Times New Roman" w:cs="Times New Roman"/>
          <w:sz w:val="24"/>
          <w:szCs w:val="24"/>
        </w:rPr>
        <w:t xml:space="preserve">677000, г. Якутск, </w:t>
      </w:r>
    </w:p>
    <w:p w:rsidR="00993552" w:rsidRPr="00392DB8" w:rsidRDefault="00993552" w:rsidP="00993552">
      <w:pPr>
        <w:spacing w:after="0" w:line="240" w:lineRule="auto"/>
        <w:ind w:left="5670"/>
        <w:rPr>
          <w:rFonts w:ascii="Times New Roman" w:hAnsi="Times New Roman" w:cs="Times New Roman"/>
          <w:sz w:val="24"/>
          <w:szCs w:val="24"/>
        </w:rPr>
      </w:pPr>
      <w:r w:rsidRPr="00392DB8">
        <w:rPr>
          <w:rFonts w:ascii="Times New Roman" w:hAnsi="Times New Roman" w:cs="Times New Roman"/>
          <w:sz w:val="24"/>
          <w:szCs w:val="24"/>
        </w:rPr>
        <w:t>ул. Октябрьская, 22</w:t>
      </w:r>
    </w:p>
    <w:p w:rsidR="00993552" w:rsidRPr="00392DB8" w:rsidRDefault="00993552" w:rsidP="00993552">
      <w:pPr>
        <w:spacing w:after="0" w:line="240" w:lineRule="auto"/>
        <w:ind w:left="5670"/>
        <w:rPr>
          <w:rFonts w:ascii="Times New Roman" w:hAnsi="Times New Roman" w:cs="Times New Roman"/>
          <w:sz w:val="24"/>
          <w:szCs w:val="24"/>
        </w:rPr>
      </w:pPr>
      <w:r w:rsidRPr="00392DB8">
        <w:rPr>
          <w:rFonts w:ascii="Times New Roman" w:hAnsi="Times New Roman" w:cs="Times New Roman"/>
          <w:sz w:val="24"/>
          <w:szCs w:val="24"/>
        </w:rPr>
        <w:t>Телефон: (4112) 500-567</w:t>
      </w:r>
      <w:r w:rsidRPr="00392DB8">
        <w:rPr>
          <w:rFonts w:ascii="Times New Roman" w:hAnsi="Times New Roman" w:cs="Times New Roman"/>
          <w:sz w:val="24"/>
          <w:szCs w:val="24"/>
        </w:rPr>
        <w:br/>
        <w:t>Факс: (4112) 42-80-46</w:t>
      </w:r>
      <w:r w:rsidRPr="00392DB8">
        <w:rPr>
          <w:rFonts w:ascii="Times New Roman" w:hAnsi="Times New Roman" w:cs="Times New Roman"/>
          <w:sz w:val="24"/>
          <w:szCs w:val="24"/>
        </w:rPr>
        <w:br/>
        <w:t xml:space="preserve">E-mail: </w:t>
      </w:r>
      <w:hyperlink r:id="rId6" w:history="1">
        <w:r w:rsidRPr="00392DB8">
          <w:rPr>
            <w:rStyle w:val="a3"/>
            <w:rFonts w:ascii="Times New Roman" w:hAnsi="Times New Roman" w:cs="Times New Roman"/>
            <w:sz w:val="24"/>
            <w:szCs w:val="24"/>
          </w:rPr>
          <w:t>to14@fas.gov.ru</w:t>
        </w:r>
      </w:hyperlink>
    </w:p>
    <w:p w:rsidR="00993552" w:rsidRPr="00392DB8" w:rsidRDefault="00993552" w:rsidP="00B70A76">
      <w:pPr>
        <w:spacing w:after="0" w:line="240" w:lineRule="auto"/>
        <w:ind w:left="5670"/>
        <w:rPr>
          <w:rFonts w:ascii="Times New Roman" w:hAnsi="Times New Roman" w:cs="Times New Roman"/>
          <w:b/>
          <w:sz w:val="24"/>
          <w:szCs w:val="24"/>
        </w:rPr>
      </w:pPr>
    </w:p>
    <w:p w:rsidR="00166D7E" w:rsidRPr="00392DB8" w:rsidRDefault="00166D7E" w:rsidP="002579B3">
      <w:pPr>
        <w:spacing w:after="0" w:line="240" w:lineRule="auto"/>
        <w:ind w:left="5670"/>
        <w:rPr>
          <w:rFonts w:ascii="Times New Roman" w:hAnsi="Times New Roman" w:cs="Times New Roman"/>
          <w:b/>
          <w:sz w:val="24"/>
          <w:szCs w:val="24"/>
        </w:rPr>
      </w:pPr>
    </w:p>
    <w:p w:rsidR="00085DE9" w:rsidRPr="00392DB8" w:rsidRDefault="00085DE9" w:rsidP="002579B3">
      <w:pPr>
        <w:spacing w:after="0" w:line="240" w:lineRule="auto"/>
        <w:jc w:val="center"/>
        <w:rPr>
          <w:rFonts w:ascii="Times New Roman" w:hAnsi="Times New Roman" w:cs="Times New Roman"/>
          <w:b/>
          <w:sz w:val="24"/>
          <w:szCs w:val="24"/>
        </w:rPr>
      </w:pPr>
    </w:p>
    <w:p w:rsidR="00FF5E46" w:rsidRPr="00392DB8" w:rsidRDefault="00FF5E46" w:rsidP="002579B3">
      <w:pPr>
        <w:spacing w:after="0" w:line="240" w:lineRule="auto"/>
        <w:jc w:val="center"/>
        <w:rPr>
          <w:rFonts w:ascii="Times New Roman" w:hAnsi="Times New Roman" w:cs="Times New Roman"/>
          <w:b/>
          <w:sz w:val="24"/>
          <w:szCs w:val="24"/>
        </w:rPr>
      </w:pPr>
      <w:r w:rsidRPr="00392DB8">
        <w:rPr>
          <w:rFonts w:ascii="Times New Roman" w:hAnsi="Times New Roman" w:cs="Times New Roman"/>
          <w:b/>
          <w:sz w:val="24"/>
          <w:szCs w:val="24"/>
        </w:rPr>
        <w:t xml:space="preserve">Жалоба </w:t>
      </w:r>
      <w:r w:rsidR="005460BA" w:rsidRPr="00392DB8">
        <w:rPr>
          <w:rFonts w:ascii="Times New Roman" w:hAnsi="Times New Roman" w:cs="Times New Roman"/>
          <w:b/>
          <w:sz w:val="24"/>
          <w:szCs w:val="24"/>
        </w:rPr>
        <w:t>по 223-ФЗ</w:t>
      </w:r>
      <w:r w:rsidR="00072223" w:rsidRPr="00392DB8">
        <w:rPr>
          <w:rFonts w:ascii="Times New Roman" w:hAnsi="Times New Roman" w:cs="Times New Roman"/>
          <w:b/>
          <w:sz w:val="24"/>
          <w:szCs w:val="24"/>
        </w:rPr>
        <w:t xml:space="preserve"> </w:t>
      </w:r>
      <w:r w:rsidR="007111A2" w:rsidRPr="00392DB8">
        <w:rPr>
          <w:rFonts w:ascii="Times New Roman" w:hAnsi="Times New Roman" w:cs="Times New Roman"/>
          <w:b/>
          <w:sz w:val="24"/>
          <w:szCs w:val="24"/>
        </w:rPr>
        <w:t xml:space="preserve"> </w:t>
      </w:r>
      <w:r w:rsidRPr="00392DB8">
        <w:rPr>
          <w:rFonts w:ascii="Times New Roman" w:hAnsi="Times New Roman" w:cs="Times New Roman"/>
          <w:b/>
          <w:sz w:val="24"/>
          <w:szCs w:val="24"/>
        </w:rPr>
        <w:t xml:space="preserve"> </w:t>
      </w:r>
    </w:p>
    <w:p w:rsidR="00FF5E46" w:rsidRPr="00392DB8" w:rsidRDefault="00FF5E46" w:rsidP="002579B3">
      <w:pPr>
        <w:spacing w:after="0" w:line="240" w:lineRule="auto"/>
        <w:jc w:val="both"/>
        <w:rPr>
          <w:rFonts w:ascii="Times New Roman" w:hAnsi="Times New Roman" w:cs="Times New Roman"/>
          <w:b/>
          <w:sz w:val="24"/>
          <w:szCs w:val="24"/>
        </w:rPr>
      </w:pPr>
    </w:p>
    <w:p w:rsidR="00993552" w:rsidRPr="00392DB8" w:rsidRDefault="0090058F" w:rsidP="00993552">
      <w:pPr>
        <w:keepNext/>
        <w:keepLines/>
        <w:widowControl w:val="0"/>
        <w:suppressLineNumbers/>
        <w:suppressAutoHyphens/>
        <w:spacing w:after="0" w:line="240" w:lineRule="auto"/>
        <w:ind w:firstLine="708"/>
        <w:jc w:val="both"/>
        <w:rPr>
          <w:rFonts w:ascii="Times New Roman" w:hAnsi="Times New Roman" w:cs="Times New Roman"/>
          <w:bCs/>
          <w:sz w:val="24"/>
          <w:szCs w:val="24"/>
        </w:rPr>
      </w:pPr>
      <w:r w:rsidRPr="00392DB8">
        <w:rPr>
          <w:rFonts w:ascii="Times New Roman" w:hAnsi="Times New Roman" w:cs="Times New Roman"/>
          <w:b/>
          <w:bCs/>
          <w:sz w:val="24"/>
          <w:szCs w:val="24"/>
        </w:rPr>
        <w:t>Заказчик:</w:t>
      </w:r>
      <w:r w:rsidRPr="00392DB8">
        <w:rPr>
          <w:rFonts w:ascii="Times New Roman" w:hAnsi="Times New Roman" w:cs="Times New Roman"/>
          <w:sz w:val="24"/>
          <w:szCs w:val="24"/>
        </w:rPr>
        <w:t xml:space="preserve"> </w:t>
      </w:r>
      <w:r w:rsidR="00993552" w:rsidRPr="00392DB8">
        <w:rPr>
          <w:rFonts w:ascii="Times New Roman" w:hAnsi="Times New Roman" w:cs="Times New Roman"/>
          <w:bCs/>
          <w:sz w:val="24"/>
          <w:szCs w:val="24"/>
        </w:rPr>
        <w:t>Государственное бюджетное учреждение Республики Саха (Якутия) «Нерюнгринская центральная районная больница».</w:t>
      </w:r>
    </w:p>
    <w:p w:rsidR="00993552" w:rsidRPr="00392DB8" w:rsidRDefault="00993552" w:rsidP="00993552">
      <w:pPr>
        <w:keepNext/>
        <w:keepLines/>
        <w:widowControl w:val="0"/>
        <w:suppressLineNumbers/>
        <w:suppressAutoHyphens/>
        <w:spacing w:after="0" w:line="240" w:lineRule="auto"/>
        <w:ind w:firstLine="708"/>
        <w:jc w:val="both"/>
        <w:rPr>
          <w:rFonts w:ascii="Times New Roman" w:hAnsi="Times New Roman" w:cs="Times New Roman"/>
          <w:bCs/>
          <w:sz w:val="24"/>
          <w:szCs w:val="24"/>
        </w:rPr>
      </w:pPr>
      <w:r w:rsidRPr="00392DB8">
        <w:rPr>
          <w:rFonts w:ascii="Times New Roman" w:hAnsi="Times New Roman" w:cs="Times New Roman"/>
          <w:bCs/>
          <w:sz w:val="24"/>
          <w:szCs w:val="24"/>
        </w:rPr>
        <w:t xml:space="preserve">Адрес местонахождения: 678960, Российская Федерация, Республика   Саха (Якутия), г. Нерюнгри, Больничный комплекс. </w:t>
      </w:r>
    </w:p>
    <w:p w:rsidR="00993552" w:rsidRPr="00392DB8" w:rsidRDefault="00993552" w:rsidP="00993552">
      <w:pPr>
        <w:keepNext/>
        <w:keepLines/>
        <w:widowControl w:val="0"/>
        <w:suppressLineNumbers/>
        <w:suppressAutoHyphens/>
        <w:spacing w:after="0" w:line="240" w:lineRule="auto"/>
        <w:ind w:firstLine="708"/>
        <w:jc w:val="both"/>
        <w:rPr>
          <w:rFonts w:ascii="Times New Roman" w:hAnsi="Times New Roman" w:cs="Times New Roman"/>
          <w:bCs/>
          <w:sz w:val="24"/>
          <w:szCs w:val="24"/>
        </w:rPr>
      </w:pPr>
      <w:r w:rsidRPr="00392DB8">
        <w:rPr>
          <w:rFonts w:ascii="Times New Roman" w:hAnsi="Times New Roman" w:cs="Times New Roman"/>
          <w:bCs/>
          <w:sz w:val="24"/>
          <w:szCs w:val="24"/>
        </w:rPr>
        <w:t xml:space="preserve">Почтовый адрес: </w:t>
      </w:r>
      <w:r w:rsidRPr="00392DB8">
        <w:rPr>
          <w:rFonts w:ascii="Times New Roman" w:hAnsi="Times New Roman" w:cs="Times New Roman"/>
          <w:sz w:val="24"/>
          <w:szCs w:val="24"/>
        </w:rPr>
        <w:t>678960, Респ Саха /Якутия/, г Нерюнгри, тер Больничный комплекс, д</w:t>
      </w:r>
      <w:r w:rsidR="00CC5C71" w:rsidRPr="00392DB8">
        <w:rPr>
          <w:rFonts w:ascii="Times New Roman" w:hAnsi="Times New Roman" w:cs="Times New Roman"/>
          <w:sz w:val="24"/>
          <w:szCs w:val="24"/>
        </w:rPr>
        <w:t>.</w:t>
      </w:r>
      <w:r w:rsidRPr="00392DB8">
        <w:rPr>
          <w:rFonts w:ascii="Times New Roman" w:hAnsi="Times New Roman" w:cs="Times New Roman"/>
          <w:sz w:val="24"/>
          <w:szCs w:val="24"/>
        </w:rPr>
        <w:t>1.</w:t>
      </w:r>
    </w:p>
    <w:p w:rsidR="00993552" w:rsidRPr="00392DB8" w:rsidRDefault="00993552" w:rsidP="00993552">
      <w:pPr>
        <w:keepNext/>
        <w:keepLines/>
        <w:widowControl w:val="0"/>
        <w:suppressLineNumbers/>
        <w:suppressAutoHyphens/>
        <w:spacing w:after="0" w:line="240" w:lineRule="auto"/>
        <w:ind w:firstLine="708"/>
        <w:jc w:val="both"/>
        <w:rPr>
          <w:rFonts w:ascii="Times New Roman" w:hAnsi="Times New Roman" w:cs="Times New Roman"/>
          <w:bCs/>
          <w:sz w:val="24"/>
          <w:szCs w:val="24"/>
        </w:rPr>
      </w:pPr>
      <w:r w:rsidRPr="00392DB8">
        <w:rPr>
          <w:rFonts w:ascii="Times New Roman" w:eastAsia="Times New Roman" w:hAnsi="Times New Roman" w:cs="Times New Roman"/>
          <w:sz w:val="24"/>
          <w:szCs w:val="24"/>
          <w:lang w:eastAsia="ru-RU"/>
        </w:rPr>
        <w:t xml:space="preserve">Адрес эл. почты: </w:t>
      </w:r>
      <w:hyperlink r:id="rId7" w:history="1">
        <w:r w:rsidRPr="00392DB8">
          <w:rPr>
            <w:rStyle w:val="a3"/>
            <w:rFonts w:ascii="Times New Roman" w:hAnsi="Times New Roman" w:cs="Times New Roman"/>
            <w:bCs/>
            <w:color w:val="auto"/>
            <w:sz w:val="24"/>
            <w:szCs w:val="24"/>
          </w:rPr>
          <w:t>hospital-neru@yandex.ru</w:t>
        </w:r>
      </w:hyperlink>
      <w:r w:rsidRPr="00392DB8">
        <w:rPr>
          <w:rFonts w:ascii="Times New Roman" w:hAnsi="Times New Roman" w:cs="Times New Roman"/>
          <w:bCs/>
          <w:sz w:val="24"/>
          <w:szCs w:val="24"/>
        </w:rPr>
        <w:t xml:space="preserve">, </w:t>
      </w:r>
      <w:hyperlink r:id="rId8" w:history="1">
        <w:r w:rsidRPr="00392DB8">
          <w:rPr>
            <w:rStyle w:val="a3"/>
            <w:rFonts w:ascii="Times New Roman" w:hAnsi="Times New Roman" w:cs="Times New Roman"/>
            <w:bCs/>
            <w:color w:val="auto"/>
            <w:sz w:val="24"/>
            <w:szCs w:val="24"/>
          </w:rPr>
          <w:t>menenger2012@yandex.ru</w:t>
        </w:r>
      </w:hyperlink>
      <w:r w:rsidRPr="00392DB8">
        <w:rPr>
          <w:rFonts w:ascii="Times New Roman" w:hAnsi="Times New Roman" w:cs="Times New Roman"/>
          <w:bCs/>
          <w:sz w:val="24"/>
          <w:szCs w:val="24"/>
        </w:rPr>
        <w:t xml:space="preserve">. </w:t>
      </w:r>
    </w:p>
    <w:p w:rsidR="00993552" w:rsidRPr="00392DB8" w:rsidRDefault="00993552" w:rsidP="00993552">
      <w:pPr>
        <w:keepNext/>
        <w:keepLines/>
        <w:widowControl w:val="0"/>
        <w:suppressLineNumbers/>
        <w:suppressAutoHyphens/>
        <w:spacing w:after="0" w:line="240" w:lineRule="auto"/>
        <w:ind w:firstLine="708"/>
        <w:jc w:val="both"/>
        <w:rPr>
          <w:rFonts w:ascii="Times New Roman" w:hAnsi="Times New Roman" w:cs="Times New Roman"/>
          <w:bCs/>
          <w:sz w:val="24"/>
          <w:szCs w:val="24"/>
        </w:rPr>
      </w:pPr>
      <w:r w:rsidRPr="00392DB8">
        <w:rPr>
          <w:rFonts w:ascii="Times New Roman" w:hAnsi="Times New Roman" w:cs="Times New Roman"/>
          <w:bCs/>
          <w:sz w:val="24"/>
          <w:szCs w:val="24"/>
        </w:rPr>
        <w:t>Телефоны: 8 (41147) 4-21-70, 8 (41147) 4-12-82</w:t>
      </w:r>
    </w:p>
    <w:p w:rsidR="00993552" w:rsidRPr="00392DB8" w:rsidRDefault="00993552" w:rsidP="009A3BFA">
      <w:pPr>
        <w:spacing w:after="0" w:line="240" w:lineRule="auto"/>
        <w:ind w:firstLine="709"/>
        <w:jc w:val="both"/>
        <w:rPr>
          <w:rFonts w:ascii="Times New Roman" w:hAnsi="Times New Roman" w:cs="Times New Roman"/>
          <w:sz w:val="24"/>
          <w:szCs w:val="24"/>
        </w:rPr>
      </w:pPr>
      <w:r w:rsidRPr="00392DB8">
        <w:rPr>
          <w:rFonts w:ascii="Times New Roman" w:hAnsi="Times New Roman" w:cs="Times New Roman"/>
          <w:sz w:val="24"/>
          <w:szCs w:val="24"/>
        </w:rPr>
        <w:t>Контактное лицо: Кутузова С.С.</w:t>
      </w:r>
    </w:p>
    <w:p w:rsidR="00CC5C71" w:rsidRPr="00392DB8" w:rsidRDefault="009A3BFA" w:rsidP="002E78EB">
      <w:pPr>
        <w:spacing w:after="0" w:line="240" w:lineRule="auto"/>
        <w:ind w:firstLine="709"/>
        <w:jc w:val="both"/>
        <w:rPr>
          <w:rFonts w:ascii="Times New Roman" w:hAnsi="Times New Roman" w:cs="Times New Roman"/>
          <w:sz w:val="24"/>
          <w:szCs w:val="24"/>
        </w:rPr>
      </w:pPr>
      <w:r w:rsidRPr="00392DB8">
        <w:rPr>
          <w:rFonts w:ascii="Times New Roman" w:hAnsi="Times New Roman" w:cs="Times New Roman"/>
          <w:sz w:val="24"/>
          <w:szCs w:val="24"/>
        </w:rPr>
        <w:t xml:space="preserve">Осуществлена закупка в форме </w:t>
      </w:r>
      <w:r w:rsidR="00CC5C71" w:rsidRPr="00392DB8">
        <w:rPr>
          <w:rFonts w:ascii="Times New Roman" w:hAnsi="Times New Roman" w:cs="Times New Roman"/>
          <w:sz w:val="24"/>
          <w:szCs w:val="24"/>
        </w:rPr>
        <w:t xml:space="preserve">электронного аукциона </w:t>
      </w:r>
      <w:r w:rsidRPr="00392DB8">
        <w:rPr>
          <w:rFonts w:ascii="Times New Roman" w:hAnsi="Times New Roman" w:cs="Times New Roman"/>
          <w:sz w:val="24"/>
          <w:szCs w:val="24"/>
        </w:rPr>
        <w:t xml:space="preserve">с номером </w:t>
      </w:r>
      <w:r w:rsidR="00CC5C71" w:rsidRPr="00392DB8">
        <w:rPr>
          <w:rFonts w:ascii="Times New Roman" w:hAnsi="Times New Roman" w:cs="Times New Roman"/>
          <w:sz w:val="24"/>
          <w:szCs w:val="24"/>
        </w:rPr>
        <w:t xml:space="preserve">извещения 31908210455 на выполнение работ по капитальному ремонту помещений для размещения аппарата МРТ в ГБУ РС (Я) «Нерюнгринская ЦРБ». </w:t>
      </w:r>
      <w:r w:rsidRPr="00392DB8">
        <w:rPr>
          <w:rFonts w:ascii="Times New Roman" w:hAnsi="Times New Roman" w:cs="Times New Roman"/>
          <w:sz w:val="24"/>
          <w:szCs w:val="24"/>
        </w:rPr>
        <w:t xml:space="preserve"> </w:t>
      </w:r>
    </w:p>
    <w:p w:rsidR="009A3BFA" w:rsidRPr="00392DB8" w:rsidRDefault="009A3BFA" w:rsidP="002E78EB">
      <w:pPr>
        <w:spacing w:after="0" w:line="240" w:lineRule="auto"/>
        <w:ind w:firstLine="567"/>
        <w:jc w:val="both"/>
        <w:rPr>
          <w:rFonts w:ascii="Times New Roman" w:hAnsi="Times New Roman" w:cs="Times New Roman"/>
          <w:sz w:val="24"/>
          <w:szCs w:val="24"/>
        </w:rPr>
      </w:pPr>
      <w:r w:rsidRPr="00392DB8">
        <w:rPr>
          <w:rFonts w:ascii="Times New Roman" w:hAnsi="Times New Roman" w:cs="Times New Roman"/>
          <w:sz w:val="24"/>
          <w:szCs w:val="24"/>
        </w:rPr>
        <w:t xml:space="preserve">Заявка </w:t>
      </w:r>
      <w:r w:rsidRPr="00392DB8">
        <w:rPr>
          <w:rStyle w:val="ext-mb-text"/>
          <w:rFonts w:ascii="Times New Roman" w:hAnsi="Times New Roman" w:cs="Times New Roman"/>
          <w:sz w:val="24"/>
          <w:szCs w:val="24"/>
        </w:rPr>
        <w:t xml:space="preserve">общества с ограниченной ответственностью </w:t>
      </w:r>
      <w:r w:rsidR="00CC5C71" w:rsidRPr="00392DB8">
        <w:rPr>
          <w:rFonts w:ascii="Times New Roman" w:hAnsi="Times New Roman" w:cs="Times New Roman"/>
          <w:sz w:val="24"/>
          <w:szCs w:val="24"/>
        </w:rPr>
        <w:t xml:space="preserve">«ТСК+» </w:t>
      </w:r>
      <w:r w:rsidRPr="00392DB8">
        <w:rPr>
          <w:rStyle w:val="ext-mb-text"/>
          <w:rFonts w:ascii="Times New Roman" w:hAnsi="Times New Roman" w:cs="Times New Roman"/>
          <w:sz w:val="24"/>
          <w:szCs w:val="24"/>
        </w:rPr>
        <w:t>(</w:t>
      </w:r>
      <w:r w:rsidR="00D104D0" w:rsidRPr="00392DB8">
        <w:rPr>
          <w:rFonts w:ascii="Times New Roman" w:hAnsi="Times New Roman" w:cs="Times New Roman"/>
          <w:sz w:val="24"/>
          <w:szCs w:val="24"/>
        </w:rPr>
        <w:t xml:space="preserve">ИНН </w:t>
      </w:r>
      <w:r w:rsidR="00CC5C71" w:rsidRPr="00392DB8">
        <w:rPr>
          <w:rFonts w:ascii="Times New Roman" w:hAnsi="Times New Roman" w:cs="Times New Roman"/>
          <w:sz w:val="24"/>
          <w:szCs w:val="24"/>
        </w:rPr>
        <w:t>1435252608</w:t>
      </w:r>
      <w:r w:rsidRPr="00392DB8">
        <w:rPr>
          <w:rStyle w:val="ext-mb-text"/>
          <w:rFonts w:ascii="Times New Roman" w:hAnsi="Times New Roman" w:cs="Times New Roman"/>
          <w:sz w:val="24"/>
          <w:szCs w:val="24"/>
        </w:rPr>
        <w:t>, адрес местонахождения</w:t>
      </w:r>
      <w:r w:rsidR="00CC5C71" w:rsidRPr="00392DB8">
        <w:rPr>
          <w:rStyle w:val="ext-mb-text"/>
          <w:rFonts w:ascii="Times New Roman" w:hAnsi="Times New Roman" w:cs="Times New Roman"/>
          <w:sz w:val="24"/>
          <w:szCs w:val="24"/>
        </w:rPr>
        <w:t xml:space="preserve">: </w:t>
      </w:r>
      <w:bookmarkStart w:id="0" w:name="_Hlk489536802"/>
      <w:r w:rsidR="00CC5C71" w:rsidRPr="00392DB8">
        <w:rPr>
          <w:rFonts w:ascii="Times New Roman" w:hAnsi="Times New Roman" w:cs="Times New Roman"/>
          <w:sz w:val="24"/>
          <w:szCs w:val="24"/>
        </w:rPr>
        <w:t>677000, Республика Саха Якутия, г. Якутск, ул. Якутская 65 кв. 9</w:t>
      </w:r>
      <w:bookmarkEnd w:id="0"/>
      <w:r w:rsidR="00CC5C71" w:rsidRPr="00392DB8">
        <w:rPr>
          <w:rFonts w:ascii="Times New Roman" w:hAnsi="Times New Roman" w:cs="Times New Roman"/>
          <w:sz w:val="24"/>
          <w:szCs w:val="24"/>
        </w:rPr>
        <w:t xml:space="preserve">; </w:t>
      </w:r>
      <w:r w:rsidRPr="00392DB8">
        <w:rPr>
          <w:rStyle w:val="ext-mb-text"/>
          <w:rFonts w:ascii="Times New Roman" w:hAnsi="Times New Roman" w:cs="Times New Roman"/>
          <w:sz w:val="24"/>
          <w:szCs w:val="24"/>
        </w:rPr>
        <w:t>почтовый адрес:</w:t>
      </w:r>
      <w:r w:rsidRPr="00392DB8">
        <w:rPr>
          <w:rFonts w:ascii="Times New Roman" w:hAnsi="Times New Roman" w:cs="Times New Roman"/>
          <w:bCs/>
          <w:sz w:val="24"/>
          <w:szCs w:val="24"/>
        </w:rPr>
        <w:t xml:space="preserve"> </w:t>
      </w:r>
      <w:bookmarkStart w:id="1" w:name="_Hlk489536836"/>
      <w:r w:rsidR="00CC5C71" w:rsidRPr="00392DB8">
        <w:rPr>
          <w:rFonts w:ascii="Times New Roman" w:hAnsi="Times New Roman" w:cs="Times New Roman"/>
          <w:sz w:val="24"/>
          <w:szCs w:val="24"/>
        </w:rPr>
        <w:t>677009, Республика Саха Якутия, г. Якутск, ул. Космонавтов, д. 25</w:t>
      </w:r>
      <w:bookmarkEnd w:id="1"/>
      <w:r w:rsidR="00CC5C71" w:rsidRPr="00392DB8">
        <w:rPr>
          <w:rFonts w:ascii="Times New Roman" w:hAnsi="Times New Roman" w:cs="Times New Roman"/>
          <w:bCs/>
          <w:sz w:val="24"/>
          <w:szCs w:val="24"/>
        </w:rPr>
        <w:t>;</w:t>
      </w:r>
      <w:r w:rsidRPr="00392DB8">
        <w:rPr>
          <w:rStyle w:val="ext-mb-text"/>
          <w:rFonts w:ascii="Times New Roman" w:hAnsi="Times New Roman" w:cs="Times New Roman"/>
          <w:sz w:val="24"/>
          <w:szCs w:val="24"/>
        </w:rPr>
        <w:t xml:space="preserve">  тел: </w:t>
      </w:r>
      <w:r w:rsidR="00CC5C71" w:rsidRPr="00392DB8">
        <w:rPr>
          <w:rFonts w:ascii="Times New Roman" w:eastAsia="Times New Roman" w:hAnsi="Times New Roman" w:cs="Times New Roman"/>
          <w:sz w:val="24"/>
          <w:szCs w:val="24"/>
          <w:lang w:eastAsia="ru-RU"/>
        </w:rPr>
        <w:t xml:space="preserve">+7 (411) 244-80-06, </w:t>
      </w:r>
      <w:r w:rsidRPr="00392DB8">
        <w:rPr>
          <w:rStyle w:val="ext-mb-text"/>
          <w:rFonts w:ascii="Times New Roman" w:hAnsi="Times New Roman" w:cs="Times New Roman"/>
          <w:sz w:val="24"/>
          <w:szCs w:val="24"/>
        </w:rPr>
        <w:t xml:space="preserve">адрес электронной почты: </w:t>
      </w:r>
      <w:hyperlink r:id="rId9" w:history="1">
        <w:r w:rsidR="00CC5C71" w:rsidRPr="00392DB8">
          <w:rPr>
            <w:rStyle w:val="a3"/>
            <w:rFonts w:ascii="Times New Roman" w:hAnsi="Times New Roman" w:cs="Times New Roman"/>
            <w:color w:val="auto"/>
            <w:sz w:val="24"/>
            <w:szCs w:val="24"/>
          </w:rPr>
          <w:t>n.edigaroff2018@yandex.ru</w:t>
        </w:r>
      </w:hyperlink>
      <w:r w:rsidR="00CC5C71" w:rsidRPr="00392DB8">
        <w:rPr>
          <w:rFonts w:ascii="Times New Roman" w:hAnsi="Times New Roman" w:cs="Times New Roman"/>
          <w:sz w:val="24"/>
          <w:szCs w:val="24"/>
        </w:rPr>
        <w:t xml:space="preserve">, </w:t>
      </w:r>
      <w:bookmarkStart w:id="2" w:name="_Hlk489536972"/>
      <w:bookmarkStart w:id="3" w:name="_Hlk489537336"/>
      <w:r w:rsidR="00CC5C71" w:rsidRPr="00392DB8">
        <w:rPr>
          <w:rFonts w:ascii="Times New Roman" w:hAnsi="Times New Roman" w:cs="Times New Roman"/>
          <w:sz w:val="24"/>
          <w:szCs w:val="24"/>
        </w:rPr>
        <w:t xml:space="preserve">Эдигаров </w:t>
      </w:r>
      <w:bookmarkEnd w:id="2"/>
      <w:r w:rsidR="00CC5C71" w:rsidRPr="00392DB8">
        <w:rPr>
          <w:rFonts w:ascii="Times New Roman" w:hAnsi="Times New Roman" w:cs="Times New Roman"/>
          <w:sz w:val="24"/>
          <w:szCs w:val="24"/>
        </w:rPr>
        <w:t>Николай Владимирович</w:t>
      </w:r>
      <w:bookmarkEnd w:id="3"/>
      <w:r w:rsidR="00CC5C71" w:rsidRPr="00392DB8">
        <w:rPr>
          <w:rFonts w:ascii="Times New Roman" w:hAnsi="Times New Roman" w:cs="Times New Roman"/>
          <w:sz w:val="24"/>
          <w:szCs w:val="24"/>
        </w:rPr>
        <w:t xml:space="preserve">, </w:t>
      </w:r>
      <w:r w:rsidR="002E78EB" w:rsidRPr="00392DB8">
        <w:rPr>
          <w:rFonts w:ascii="Times New Roman" w:hAnsi="Times New Roman" w:cs="Times New Roman"/>
          <w:sz w:val="24"/>
          <w:szCs w:val="24"/>
        </w:rPr>
        <w:t>г</w:t>
      </w:r>
      <w:r w:rsidR="00CC5C71" w:rsidRPr="00392DB8">
        <w:rPr>
          <w:rFonts w:ascii="Times New Roman" w:hAnsi="Times New Roman" w:cs="Times New Roman"/>
          <w:sz w:val="24"/>
          <w:szCs w:val="24"/>
        </w:rPr>
        <w:t xml:space="preserve">енеральный директор) </w:t>
      </w:r>
      <w:r w:rsidR="000E04B4" w:rsidRPr="00392DB8">
        <w:rPr>
          <w:rFonts w:ascii="Times New Roman" w:hAnsi="Times New Roman" w:cs="Times New Roman"/>
          <w:sz w:val="24"/>
          <w:szCs w:val="24"/>
        </w:rPr>
        <w:t xml:space="preserve">не допущена к участию в аукционе </w:t>
      </w:r>
      <w:r w:rsidRPr="00392DB8">
        <w:rPr>
          <w:rFonts w:ascii="Times New Roman" w:hAnsi="Times New Roman" w:cs="Times New Roman"/>
          <w:sz w:val="24"/>
          <w:szCs w:val="24"/>
        </w:rPr>
        <w:t>по следующему основанию:</w:t>
      </w:r>
    </w:p>
    <w:p w:rsidR="008E08CB" w:rsidRPr="00392DB8" w:rsidRDefault="00D104D0" w:rsidP="002E78EB">
      <w:pPr>
        <w:widowControl w:val="0"/>
        <w:spacing w:after="0" w:line="240" w:lineRule="auto"/>
        <w:ind w:firstLine="567"/>
        <w:jc w:val="both"/>
        <w:rPr>
          <w:rFonts w:ascii="Times New Roman" w:hAnsi="Times New Roman" w:cs="Times New Roman"/>
          <w:sz w:val="24"/>
          <w:szCs w:val="24"/>
        </w:rPr>
      </w:pPr>
      <w:r w:rsidRPr="00392DB8">
        <w:rPr>
          <w:rFonts w:ascii="Times New Roman" w:hAnsi="Times New Roman" w:cs="Times New Roman"/>
          <w:sz w:val="24"/>
          <w:szCs w:val="24"/>
        </w:rPr>
        <w:t>«</w:t>
      </w:r>
      <w:r w:rsidR="008E08CB" w:rsidRPr="00392DB8">
        <w:rPr>
          <w:rFonts w:ascii="Times New Roman" w:hAnsi="Times New Roman" w:cs="Times New Roman"/>
          <w:sz w:val="24"/>
          <w:szCs w:val="24"/>
        </w:rPr>
        <w:t xml:space="preserve">Несоответствие информации, предусмотренной частью 19 статьи 3.4 Федерального закона № 223-ФЗ требованиям документации об аукционе в электронной форме (отказ по ч. 19 ст. 3.4 223-ФЗ) Участник закупки представил сведения, не соответствующие требованиям пункта 14 Раздела </w:t>
      </w:r>
      <w:r w:rsidR="008E08CB" w:rsidRPr="00392DB8">
        <w:rPr>
          <w:rFonts w:ascii="Times New Roman" w:hAnsi="Times New Roman" w:cs="Times New Roman"/>
          <w:sz w:val="24"/>
          <w:szCs w:val="24"/>
          <w:lang w:val="en-US"/>
        </w:rPr>
        <w:t>II</w:t>
      </w:r>
      <w:r w:rsidR="008E08CB" w:rsidRPr="00392DB8">
        <w:rPr>
          <w:rFonts w:ascii="Times New Roman" w:hAnsi="Times New Roman" w:cs="Times New Roman"/>
          <w:sz w:val="24"/>
          <w:szCs w:val="24"/>
        </w:rPr>
        <w:t xml:space="preserve"> «Информационная карта закупки</w:t>
      </w:r>
      <w:r w:rsidR="00833296">
        <w:rPr>
          <w:rFonts w:ascii="Times New Roman" w:hAnsi="Times New Roman" w:cs="Times New Roman"/>
          <w:sz w:val="24"/>
          <w:szCs w:val="24"/>
        </w:rPr>
        <w:t>»</w:t>
      </w:r>
      <w:r w:rsidR="008E08CB" w:rsidRPr="00392DB8">
        <w:rPr>
          <w:rFonts w:ascii="Times New Roman" w:hAnsi="Times New Roman" w:cs="Times New Roman"/>
          <w:sz w:val="24"/>
          <w:szCs w:val="24"/>
        </w:rPr>
        <w:t xml:space="preserve"> аукционной документации, Инструкции указанной в п. 7.3 Раздела </w:t>
      </w:r>
      <w:r w:rsidR="008E08CB" w:rsidRPr="00392DB8">
        <w:rPr>
          <w:rFonts w:ascii="Times New Roman" w:hAnsi="Times New Roman" w:cs="Times New Roman"/>
          <w:sz w:val="24"/>
          <w:szCs w:val="24"/>
          <w:lang w:val="en-US"/>
        </w:rPr>
        <w:t>I</w:t>
      </w:r>
      <w:r w:rsidR="008E08CB" w:rsidRPr="00392DB8">
        <w:rPr>
          <w:rFonts w:ascii="Times New Roman" w:hAnsi="Times New Roman" w:cs="Times New Roman"/>
          <w:sz w:val="24"/>
          <w:szCs w:val="24"/>
        </w:rPr>
        <w:t xml:space="preserve"> аукционной документации, а именно в первой части заявки</w:t>
      </w:r>
      <w:r w:rsidR="00B24FCB" w:rsidRPr="00392DB8">
        <w:rPr>
          <w:rFonts w:ascii="Times New Roman" w:hAnsi="Times New Roman" w:cs="Times New Roman"/>
          <w:sz w:val="24"/>
          <w:szCs w:val="24"/>
        </w:rPr>
        <w:t xml:space="preserve"> участника: по позиции «Блоки оконные ПВХ» указано значение показателей : «Предел  водонепроницаемости, </w:t>
      </w:r>
      <w:r w:rsidR="00B24FCB" w:rsidRPr="00392DB8">
        <w:rPr>
          <w:rFonts w:ascii="Times New Roman" w:hAnsi="Times New Roman" w:cs="Times New Roman"/>
          <w:sz w:val="24"/>
          <w:szCs w:val="24"/>
          <w:vertAlign w:val="superscript"/>
        </w:rPr>
        <w:t>1</w:t>
      </w:r>
      <w:r w:rsidR="00B24FCB" w:rsidRPr="00392DB8">
        <w:rPr>
          <w:rFonts w:ascii="Times New Roman" w:hAnsi="Times New Roman" w:cs="Times New Roman"/>
          <w:sz w:val="24"/>
          <w:szCs w:val="24"/>
        </w:rPr>
        <w:t xml:space="preserve"> ПА: от 150</w:t>
      </w:r>
      <w:r w:rsidR="0039309E" w:rsidRPr="00392DB8">
        <w:rPr>
          <w:rFonts w:ascii="Times New Roman" w:hAnsi="Times New Roman" w:cs="Times New Roman"/>
          <w:sz w:val="24"/>
          <w:szCs w:val="24"/>
        </w:rPr>
        <w:t xml:space="preserve"> </w:t>
      </w:r>
      <w:r w:rsidR="00B24FCB" w:rsidRPr="00392DB8">
        <w:rPr>
          <w:rFonts w:ascii="Times New Roman" w:hAnsi="Times New Roman" w:cs="Times New Roman"/>
          <w:sz w:val="24"/>
          <w:szCs w:val="24"/>
        </w:rPr>
        <w:t xml:space="preserve">до 600», что не соответствует ГОСТ 30674-99, ГОСТ 23166-99. </w:t>
      </w:r>
      <w:r w:rsidR="00E26388" w:rsidRPr="00392DB8">
        <w:rPr>
          <w:rFonts w:ascii="Times New Roman" w:hAnsi="Times New Roman" w:cs="Times New Roman"/>
          <w:sz w:val="24"/>
          <w:szCs w:val="24"/>
        </w:rPr>
        <w:t>Несоответствие информации, предусмотренной частью 19 статьи 3.4 Федерального закона № 223-ФЗ</w:t>
      </w:r>
      <w:r w:rsidR="00833296">
        <w:rPr>
          <w:rFonts w:ascii="Times New Roman" w:hAnsi="Times New Roman" w:cs="Times New Roman"/>
          <w:sz w:val="24"/>
          <w:szCs w:val="24"/>
        </w:rPr>
        <w:t>,</w:t>
      </w:r>
      <w:r w:rsidR="00E26388" w:rsidRPr="00392DB8">
        <w:rPr>
          <w:rFonts w:ascii="Times New Roman" w:hAnsi="Times New Roman" w:cs="Times New Roman"/>
          <w:sz w:val="24"/>
          <w:szCs w:val="24"/>
        </w:rPr>
        <w:t xml:space="preserve"> требованиям документации об аукционе в электронной форме (отказ по ч. 19 ст. 3.4 223-ФЗ)</w:t>
      </w:r>
      <w:r w:rsidR="00833296">
        <w:rPr>
          <w:rFonts w:ascii="Times New Roman" w:hAnsi="Times New Roman" w:cs="Times New Roman"/>
          <w:sz w:val="24"/>
          <w:szCs w:val="24"/>
        </w:rPr>
        <w:t>.</w:t>
      </w:r>
      <w:r w:rsidR="00E26388" w:rsidRPr="00392DB8">
        <w:rPr>
          <w:rFonts w:ascii="Times New Roman" w:hAnsi="Times New Roman" w:cs="Times New Roman"/>
          <w:sz w:val="24"/>
          <w:szCs w:val="24"/>
        </w:rPr>
        <w:t xml:space="preserve"> Участник закупки представил сведения, не соответствующие требованиям пункта 14 Раздела </w:t>
      </w:r>
      <w:r w:rsidR="00E26388" w:rsidRPr="00392DB8">
        <w:rPr>
          <w:rFonts w:ascii="Times New Roman" w:hAnsi="Times New Roman" w:cs="Times New Roman"/>
          <w:sz w:val="24"/>
          <w:szCs w:val="24"/>
          <w:lang w:val="en-US"/>
        </w:rPr>
        <w:t>II</w:t>
      </w:r>
      <w:r w:rsidR="00E26388" w:rsidRPr="00392DB8">
        <w:rPr>
          <w:rFonts w:ascii="Times New Roman" w:hAnsi="Times New Roman" w:cs="Times New Roman"/>
          <w:sz w:val="24"/>
          <w:szCs w:val="24"/>
        </w:rPr>
        <w:t xml:space="preserve"> «Информационная карта закупки</w:t>
      </w:r>
      <w:r w:rsidR="00833296">
        <w:rPr>
          <w:rFonts w:ascii="Times New Roman" w:hAnsi="Times New Roman" w:cs="Times New Roman"/>
          <w:sz w:val="24"/>
          <w:szCs w:val="24"/>
        </w:rPr>
        <w:t>»</w:t>
      </w:r>
      <w:r w:rsidR="00E26388" w:rsidRPr="00392DB8">
        <w:rPr>
          <w:rFonts w:ascii="Times New Roman" w:hAnsi="Times New Roman" w:cs="Times New Roman"/>
          <w:sz w:val="24"/>
          <w:szCs w:val="24"/>
        </w:rPr>
        <w:t xml:space="preserve"> аукционной документации, Инструкции указанной в п. 7.3 Раздела </w:t>
      </w:r>
      <w:r w:rsidR="00E26388" w:rsidRPr="00392DB8">
        <w:rPr>
          <w:rFonts w:ascii="Times New Roman" w:hAnsi="Times New Roman" w:cs="Times New Roman"/>
          <w:sz w:val="24"/>
          <w:szCs w:val="24"/>
          <w:lang w:val="en-US"/>
        </w:rPr>
        <w:t>I</w:t>
      </w:r>
      <w:r w:rsidR="00E26388" w:rsidRPr="00392DB8">
        <w:rPr>
          <w:rFonts w:ascii="Times New Roman" w:hAnsi="Times New Roman" w:cs="Times New Roman"/>
          <w:sz w:val="24"/>
          <w:szCs w:val="24"/>
        </w:rPr>
        <w:t xml:space="preserve"> аукционной документации, а именно в первой части заявки участника:</w:t>
      </w:r>
      <w:r w:rsidR="005549F1" w:rsidRPr="00392DB8">
        <w:rPr>
          <w:rFonts w:ascii="Times New Roman" w:hAnsi="Times New Roman" w:cs="Times New Roman"/>
          <w:sz w:val="24"/>
          <w:szCs w:val="24"/>
        </w:rPr>
        <w:t xml:space="preserve"> по позиции «Декоративная краска» указано значение показателей: «рН краски</w:t>
      </w:r>
      <w:r w:rsidR="005549F1" w:rsidRPr="00392DB8">
        <w:rPr>
          <w:rFonts w:ascii="Times New Roman" w:hAnsi="Times New Roman" w:cs="Times New Roman"/>
          <w:sz w:val="24"/>
          <w:szCs w:val="24"/>
          <w:vertAlign w:val="superscript"/>
        </w:rPr>
        <w:t xml:space="preserve">1  </w:t>
      </w:r>
      <w:r w:rsidR="005549F1" w:rsidRPr="00392DB8">
        <w:rPr>
          <w:rFonts w:ascii="Times New Roman" w:hAnsi="Times New Roman" w:cs="Times New Roman"/>
          <w:sz w:val="24"/>
          <w:szCs w:val="24"/>
        </w:rPr>
        <w:t xml:space="preserve">7,5-9,0, что не соответствует ГОСТ 28196-89, ГОСТ 52020-2003». </w:t>
      </w:r>
    </w:p>
    <w:p w:rsidR="00D51638" w:rsidRPr="00392DB8" w:rsidRDefault="00D51638" w:rsidP="00D51638">
      <w:pPr>
        <w:spacing w:after="0" w:line="240" w:lineRule="auto"/>
        <w:ind w:firstLine="709"/>
        <w:jc w:val="both"/>
        <w:rPr>
          <w:rFonts w:ascii="Times New Roman" w:hAnsi="Times New Roman" w:cs="Times New Roman"/>
          <w:sz w:val="24"/>
          <w:szCs w:val="24"/>
        </w:rPr>
      </w:pPr>
      <w:r w:rsidRPr="00392DB8">
        <w:rPr>
          <w:rFonts w:ascii="Times New Roman" w:hAnsi="Times New Roman" w:cs="Times New Roman"/>
          <w:sz w:val="24"/>
          <w:szCs w:val="24"/>
        </w:rPr>
        <w:t xml:space="preserve">С решением комиссии, оформленным протоколом от </w:t>
      </w:r>
      <w:r w:rsidR="003975CB" w:rsidRPr="00392DB8">
        <w:rPr>
          <w:rFonts w:ascii="Times New Roman" w:hAnsi="Times New Roman" w:cs="Times New Roman"/>
          <w:sz w:val="24"/>
          <w:szCs w:val="24"/>
        </w:rPr>
        <w:t>28</w:t>
      </w:r>
      <w:r w:rsidRPr="00392DB8">
        <w:rPr>
          <w:rFonts w:ascii="Times New Roman" w:hAnsi="Times New Roman" w:cs="Times New Roman"/>
          <w:sz w:val="24"/>
          <w:szCs w:val="24"/>
        </w:rPr>
        <w:t>.08.2019, о</w:t>
      </w:r>
      <w:r w:rsidR="003975CB" w:rsidRPr="00392DB8">
        <w:rPr>
          <w:rFonts w:ascii="Times New Roman" w:hAnsi="Times New Roman" w:cs="Times New Roman"/>
          <w:sz w:val="24"/>
          <w:szCs w:val="24"/>
        </w:rPr>
        <w:t xml:space="preserve"> недопущении </w:t>
      </w:r>
      <w:r w:rsidRPr="00392DB8">
        <w:rPr>
          <w:rFonts w:ascii="Times New Roman" w:hAnsi="Times New Roman" w:cs="Times New Roman"/>
          <w:sz w:val="24"/>
          <w:szCs w:val="24"/>
        </w:rPr>
        <w:t>нашей заявки не согласны по следующим причинам.</w:t>
      </w:r>
    </w:p>
    <w:p w:rsidR="004C7A09" w:rsidRPr="00392DB8" w:rsidRDefault="00D51638" w:rsidP="000E04B4">
      <w:pPr>
        <w:autoSpaceDE w:val="0"/>
        <w:autoSpaceDN w:val="0"/>
        <w:adjustRightInd w:val="0"/>
        <w:spacing w:after="0" w:line="240" w:lineRule="auto"/>
        <w:ind w:firstLine="709"/>
        <w:jc w:val="both"/>
        <w:rPr>
          <w:rFonts w:ascii="Times New Roman" w:hAnsi="Times New Roman" w:cs="Times New Roman"/>
          <w:sz w:val="24"/>
          <w:szCs w:val="24"/>
        </w:rPr>
      </w:pPr>
      <w:r w:rsidRPr="00392DB8">
        <w:rPr>
          <w:rFonts w:ascii="Times New Roman" w:eastAsia="Times New Roman" w:hAnsi="Times New Roman" w:cs="Times New Roman"/>
          <w:sz w:val="24"/>
          <w:szCs w:val="24"/>
          <w:lang w:eastAsia="ru-RU"/>
        </w:rPr>
        <w:t xml:space="preserve">Согласно п. </w:t>
      </w:r>
      <w:r w:rsidR="000E04B4" w:rsidRPr="00392DB8">
        <w:rPr>
          <w:rFonts w:ascii="Times New Roman" w:eastAsia="Times New Roman" w:hAnsi="Times New Roman" w:cs="Times New Roman"/>
          <w:sz w:val="24"/>
          <w:szCs w:val="24"/>
          <w:lang w:eastAsia="ru-RU"/>
        </w:rPr>
        <w:t>7.3</w:t>
      </w:r>
      <w:r w:rsidR="00BD3C9C" w:rsidRPr="00392DB8">
        <w:rPr>
          <w:rFonts w:ascii="Times New Roman" w:eastAsia="Times New Roman" w:hAnsi="Times New Roman" w:cs="Times New Roman"/>
          <w:sz w:val="24"/>
          <w:szCs w:val="24"/>
          <w:lang w:eastAsia="ru-RU"/>
        </w:rPr>
        <w:t>.</w:t>
      </w:r>
      <w:r w:rsidR="000E04B4" w:rsidRPr="00392DB8">
        <w:rPr>
          <w:rFonts w:ascii="Times New Roman" w:eastAsia="Times New Roman" w:hAnsi="Times New Roman" w:cs="Times New Roman"/>
          <w:sz w:val="24"/>
          <w:szCs w:val="24"/>
          <w:lang w:eastAsia="ru-RU"/>
        </w:rPr>
        <w:t xml:space="preserve"> </w:t>
      </w:r>
      <w:r w:rsidR="000E04B4" w:rsidRPr="00392DB8">
        <w:rPr>
          <w:rFonts w:ascii="Times New Roman" w:hAnsi="Times New Roman" w:cs="Times New Roman"/>
          <w:sz w:val="24"/>
          <w:szCs w:val="24"/>
        </w:rPr>
        <w:t xml:space="preserve">Раздела </w:t>
      </w:r>
      <w:r w:rsidR="000E04B4" w:rsidRPr="00392DB8">
        <w:rPr>
          <w:rFonts w:ascii="Times New Roman" w:hAnsi="Times New Roman" w:cs="Times New Roman"/>
          <w:sz w:val="24"/>
          <w:szCs w:val="24"/>
          <w:lang w:val="en-US"/>
        </w:rPr>
        <w:t>I</w:t>
      </w:r>
      <w:r w:rsidR="000E04B4" w:rsidRPr="00392DB8">
        <w:rPr>
          <w:rFonts w:ascii="Times New Roman" w:hAnsi="Times New Roman" w:cs="Times New Roman"/>
          <w:sz w:val="24"/>
          <w:szCs w:val="24"/>
        </w:rPr>
        <w:t xml:space="preserve"> </w:t>
      </w:r>
      <w:r w:rsidR="00BD3C9C" w:rsidRPr="00392DB8">
        <w:rPr>
          <w:rFonts w:ascii="Times New Roman" w:hAnsi="Times New Roman" w:cs="Times New Roman"/>
          <w:sz w:val="24"/>
          <w:szCs w:val="24"/>
        </w:rPr>
        <w:t xml:space="preserve">закупочной </w:t>
      </w:r>
      <w:r w:rsidR="000E04B4" w:rsidRPr="00392DB8">
        <w:rPr>
          <w:rFonts w:ascii="Times New Roman" w:hAnsi="Times New Roman" w:cs="Times New Roman"/>
          <w:sz w:val="24"/>
          <w:szCs w:val="24"/>
        </w:rPr>
        <w:t>документации</w:t>
      </w:r>
      <w:r w:rsidR="000E04B4" w:rsidRPr="00392DB8">
        <w:rPr>
          <w:rFonts w:ascii="Times New Roman" w:eastAsia="Times New Roman" w:hAnsi="Times New Roman" w:cs="Times New Roman"/>
          <w:sz w:val="24"/>
          <w:szCs w:val="24"/>
          <w:lang w:eastAsia="ru-RU"/>
        </w:rPr>
        <w:t xml:space="preserve"> </w:t>
      </w:r>
      <w:r w:rsidR="000E04B4" w:rsidRPr="00392DB8">
        <w:rPr>
          <w:rFonts w:ascii="Times New Roman" w:hAnsi="Times New Roman" w:cs="Times New Roman"/>
          <w:bCs/>
          <w:color w:val="000000"/>
          <w:sz w:val="24"/>
          <w:szCs w:val="24"/>
        </w:rPr>
        <w:t>Первая часть заявки на участие в аукционе должна содержать:</w:t>
      </w:r>
      <w:r w:rsidR="000E04B4" w:rsidRPr="00392DB8">
        <w:rPr>
          <w:rFonts w:ascii="Times New Roman" w:hAnsi="Times New Roman" w:cs="Times New Roman"/>
          <w:bCs/>
          <w:sz w:val="24"/>
          <w:szCs w:val="24"/>
        </w:rPr>
        <w:t xml:space="preserve"> предложение участника аукциона в отношении объекта закупки, содержащее:</w:t>
      </w:r>
      <w:r w:rsidR="00BD3C9C" w:rsidRPr="00392DB8">
        <w:rPr>
          <w:rFonts w:ascii="Times New Roman" w:hAnsi="Times New Roman" w:cs="Times New Roman"/>
          <w:bCs/>
          <w:sz w:val="24"/>
          <w:szCs w:val="24"/>
        </w:rPr>
        <w:t xml:space="preserve"> </w:t>
      </w:r>
      <w:r w:rsidR="000E04B4" w:rsidRPr="00392DB8">
        <w:rPr>
          <w:rFonts w:ascii="Times New Roman" w:hAnsi="Times New Roman" w:cs="Times New Roman"/>
          <w:bCs/>
          <w:sz w:val="24"/>
          <w:szCs w:val="24"/>
        </w:rPr>
        <w:t>согласие участника поставить товар (выполнить работы, оказать</w:t>
      </w:r>
      <w:r w:rsidR="000E04B4" w:rsidRPr="00392DB8">
        <w:rPr>
          <w:rFonts w:ascii="Times New Roman" w:hAnsi="Times New Roman" w:cs="Times New Roman"/>
          <w:sz w:val="24"/>
          <w:szCs w:val="24"/>
        </w:rPr>
        <w:t xml:space="preserve"> услуги) в соответствии с требованиями аукционной документации</w:t>
      </w:r>
      <w:r w:rsidR="00BD3C9C" w:rsidRPr="00392DB8">
        <w:rPr>
          <w:rFonts w:ascii="Times New Roman" w:hAnsi="Times New Roman" w:cs="Times New Roman"/>
          <w:sz w:val="24"/>
          <w:szCs w:val="24"/>
        </w:rPr>
        <w:t xml:space="preserve"> и </w:t>
      </w:r>
      <w:r w:rsidR="000E04B4" w:rsidRPr="00392DB8">
        <w:rPr>
          <w:rFonts w:ascii="Times New Roman" w:hAnsi="Times New Roman" w:cs="Times New Roman"/>
          <w:sz w:val="24"/>
          <w:szCs w:val="24"/>
        </w:rPr>
        <w:t>описание конкретных показателей предлагаемого участником товара, работ, услуг</w:t>
      </w:r>
      <w:r w:rsidR="00BD3C9C" w:rsidRPr="00392DB8">
        <w:rPr>
          <w:rFonts w:ascii="Times New Roman" w:hAnsi="Times New Roman" w:cs="Times New Roman"/>
          <w:sz w:val="24"/>
          <w:szCs w:val="24"/>
        </w:rPr>
        <w:t>.</w:t>
      </w:r>
    </w:p>
    <w:p w:rsidR="00640FF7" w:rsidRPr="00392DB8" w:rsidRDefault="00BD3C9C" w:rsidP="00540D29">
      <w:pPr>
        <w:autoSpaceDE w:val="0"/>
        <w:autoSpaceDN w:val="0"/>
        <w:adjustRightInd w:val="0"/>
        <w:spacing w:after="0" w:line="240" w:lineRule="auto"/>
        <w:ind w:firstLine="709"/>
        <w:jc w:val="both"/>
        <w:rPr>
          <w:rFonts w:ascii="Times New Roman" w:hAnsi="Times New Roman" w:cs="Times New Roman"/>
          <w:sz w:val="24"/>
          <w:szCs w:val="24"/>
        </w:rPr>
      </w:pPr>
      <w:r w:rsidRPr="00392DB8">
        <w:rPr>
          <w:rFonts w:ascii="Times New Roman" w:hAnsi="Times New Roman" w:cs="Times New Roman"/>
          <w:sz w:val="24"/>
          <w:szCs w:val="24"/>
        </w:rPr>
        <w:t xml:space="preserve"> </w:t>
      </w:r>
      <w:r w:rsidR="00540D29" w:rsidRPr="00392DB8">
        <w:rPr>
          <w:rFonts w:ascii="Times New Roman" w:hAnsi="Times New Roman" w:cs="Times New Roman"/>
          <w:sz w:val="24"/>
          <w:szCs w:val="24"/>
        </w:rPr>
        <w:t>В «Ведомост</w:t>
      </w:r>
      <w:r w:rsidR="00D41FC1" w:rsidRPr="00392DB8">
        <w:rPr>
          <w:rFonts w:ascii="Times New Roman" w:hAnsi="Times New Roman" w:cs="Times New Roman"/>
          <w:sz w:val="24"/>
          <w:szCs w:val="24"/>
        </w:rPr>
        <w:t>ь</w:t>
      </w:r>
      <w:r w:rsidR="00540D29" w:rsidRPr="00392DB8">
        <w:rPr>
          <w:rFonts w:ascii="Times New Roman" w:hAnsi="Times New Roman" w:cs="Times New Roman"/>
          <w:sz w:val="24"/>
          <w:szCs w:val="24"/>
        </w:rPr>
        <w:t xml:space="preserve"> материалов» </w:t>
      </w:r>
      <w:r w:rsidR="00BC4208" w:rsidRPr="00392DB8">
        <w:rPr>
          <w:rFonts w:ascii="Times New Roman" w:hAnsi="Times New Roman" w:cs="Times New Roman"/>
          <w:sz w:val="24"/>
          <w:szCs w:val="24"/>
        </w:rPr>
        <w:t xml:space="preserve">аукционной документации </w:t>
      </w:r>
      <w:r w:rsidR="00122923" w:rsidRPr="00392DB8">
        <w:rPr>
          <w:rFonts w:ascii="Times New Roman" w:hAnsi="Times New Roman" w:cs="Times New Roman"/>
          <w:sz w:val="24"/>
          <w:szCs w:val="24"/>
        </w:rPr>
        <w:t xml:space="preserve">Заказчика </w:t>
      </w:r>
      <w:r w:rsidR="00BC4208" w:rsidRPr="00392DB8">
        <w:rPr>
          <w:rFonts w:ascii="Times New Roman" w:hAnsi="Times New Roman" w:cs="Times New Roman"/>
          <w:sz w:val="24"/>
          <w:szCs w:val="24"/>
        </w:rPr>
        <w:t xml:space="preserve">и </w:t>
      </w:r>
      <w:r w:rsidR="00122923" w:rsidRPr="00392DB8">
        <w:rPr>
          <w:rFonts w:ascii="Times New Roman" w:hAnsi="Times New Roman" w:cs="Times New Roman"/>
          <w:sz w:val="24"/>
          <w:szCs w:val="24"/>
        </w:rPr>
        <w:t xml:space="preserve">в </w:t>
      </w:r>
      <w:r w:rsidR="00BC4208" w:rsidRPr="00392DB8">
        <w:rPr>
          <w:rFonts w:ascii="Times New Roman" w:hAnsi="Times New Roman" w:cs="Times New Roman"/>
          <w:sz w:val="24"/>
          <w:szCs w:val="24"/>
        </w:rPr>
        <w:t xml:space="preserve">заявке ООО «ТСК+»  </w:t>
      </w:r>
      <w:r w:rsidR="00540D29" w:rsidRPr="00392DB8">
        <w:rPr>
          <w:rFonts w:ascii="Times New Roman" w:hAnsi="Times New Roman" w:cs="Times New Roman"/>
          <w:b/>
          <w:bCs/>
          <w:sz w:val="24"/>
          <w:szCs w:val="24"/>
        </w:rPr>
        <w:t>по позиции «Блоки оконные ПВХ»</w:t>
      </w:r>
      <w:r w:rsidR="00540D29" w:rsidRPr="00392DB8">
        <w:rPr>
          <w:rFonts w:ascii="Times New Roman" w:hAnsi="Times New Roman" w:cs="Times New Roman"/>
          <w:sz w:val="24"/>
          <w:szCs w:val="24"/>
        </w:rPr>
        <w:t xml:space="preserve"> указаны следующие т</w:t>
      </w:r>
      <w:r w:rsidR="00540D29" w:rsidRPr="00392DB8">
        <w:rPr>
          <w:rFonts w:ascii="Times New Roman" w:eastAsia="Calibri" w:hAnsi="Times New Roman" w:cs="Times New Roman"/>
          <w:sz w:val="24"/>
          <w:szCs w:val="24"/>
        </w:rPr>
        <w:t>ехнические характеристики</w:t>
      </w:r>
      <w:r w:rsidR="00540D29" w:rsidRPr="00392DB8">
        <w:rPr>
          <w:rFonts w:ascii="Times New Roman" w:hAnsi="Times New Roman" w:cs="Times New Roman"/>
          <w:sz w:val="24"/>
          <w:szCs w:val="24"/>
        </w:rPr>
        <w:t xml:space="preserve">:  </w:t>
      </w:r>
    </w:p>
    <w:p w:rsidR="00BC4208" w:rsidRDefault="00BC4208" w:rsidP="000E04B4">
      <w:pPr>
        <w:autoSpaceDE w:val="0"/>
        <w:autoSpaceDN w:val="0"/>
        <w:adjustRightInd w:val="0"/>
        <w:spacing w:after="0" w:line="240" w:lineRule="auto"/>
        <w:ind w:firstLine="709"/>
        <w:jc w:val="both"/>
        <w:rPr>
          <w:rFonts w:ascii="Times New Roman" w:hAnsi="Times New Roman" w:cs="Times New Roman"/>
        </w:rPr>
      </w:pPr>
    </w:p>
    <w:p w:rsidR="00392DB8" w:rsidRPr="00985216" w:rsidRDefault="00392DB8" w:rsidP="000E04B4">
      <w:pPr>
        <w:autoSpaceDE w:val="0"/>
        <w:autoSpaceDN w:val="0"/>
        <w:adjustRightInd w:val="0"/>
        <w:spacing w:after="0" w:line="240" w:lineRule="auto"/>
        <w:ind w:firstLine="709"/>
        <w:jc w:val="both"/>
        <w:rPr>
          <w:rFonts w:ascii="Times New Roman" w:hAnsi="Times New Roman" w:cs="Times New Roman"/>
        </w:rPr>
      </w:pPr>
    </w:p>
    <w:tbl>
      <w:tblPr>
        <w:tblStyle w:val="aa"/>
        <w:tblW w:w="10343" w:type="dxa"/>
        <w:tblInd w:w="0" w:type="dxa"/>
        <w:tblLook w:val="04A0" w:firstRow="1" w:lastRow="0" w:firstColumn="1" w:lastColumn="0" w:noHBand="0" w:noVBand="1"/>
      </w:tblPr>
      <w:tblGrid>
        <w:gridCol w:w="5524"/>
        <w:gridCol w:w="4819"/>
      </w:tblGrid>
      <w:tr w:rsidR="004C7A09" w:rsidRPr="0080401C" w:rsidTr="00640FF7">
        <w:tc>
          <w:tcPr>
            <w:tcW w:w="5524" w:type="dxa"/>
          </w:tcPr>
          <w:p w:rsidR="004C7A09" w:rsidRPr="0080401C" w:rsidRDefault="00D41FC1" w:rsidP="00BC4208">
            <w:pPr>
              <w:autoSpaceDE w:val="0"/>
              <w:autoSpaceDN w:val="0"/>
              <w:adjustRightInd w:val="0"/>
              <w:jc w:val="center"/>
              <w:rPr>
                <w:rFonts w:ascii="Times New Roman" w:hAnsi="Times New Roman" w:cs="Times New Roman"/>
                <w:sz w:val="20"/>
                <w:szCs w:val="20"/>
              </w:rPr>
            </w:pPr>
            <w:r w:rsidRPr="0080401C">
              <w:rPr>
                <w:rFonts w:ascii="Times New Roman" w:hAnsi="Times New Roman" w:cs="Times New Roman"/>
                <w:sz w:val="20"/>
                <w:szCs w:val="20"/>
              </w:rPr>
              <w:lastRenderedPageBreak/>
              <w:t xml:space="preserve">Технические характеристики </w:t>
            </w:r>
            <w:r w:rsidR="00BC4208" w:rsidRPr="0080401C">
              <w:rPr>
                <w:rFonts w:ascii="Times New Roman" w:hAnsi="Times New Roman" w:cs="Times New Roman"/>
                <w:sz w:val="20"/>
                <w:szCs w:val="20"/>
              </w:rPr>
              <w:t>Заказчик</w:t>
            </w:r>
            <w:r w:rsidRPr="0080401C">
              <w:rPr>
                <w:rFonts w:ascii="Times New Roman" w:hAnsi="Times New Roman" w:cs="Times New Roman"/>
                <w:sz w:val="20"/>
                <w:szCs w:val="20"/>
              </w:rPr>
              <w:t>а</w:t>
            </w:r>
          </w:p>
        </w:tc>
        <w:tc>
          <w:tcPr>
            <w:tcW w:w="4819" w:type="dxa"/>
          </w:tcPr>
          <w:p w:rsidR="00D0692E" w:rsidRPr="0080401C" w:rsidRDefault="00D0692E" w:rsidP="00BC4208">
            <w:pPr>
              <w:autoSpaceDE w:val="0"/>
              <w:autoSpaceDN w:val="0"/>
              <w:adjustRightInd w:val="0"/>
              <w:jc w:val="center"/>
              <w:rPr>
                <w:rFonts w:ascii="Times New Roman" w:hAnsi="Times New Roman" w:cs="Times New Roman"/>
                <w:sz w:val="20"/>
                <w:szCs w:val="20"/>
              </w:rPr>
            </w:pPr>
            <w:r w:rsidRPr="0080401C">
              <w:rPr>
                <w:rFonts w:ascii="Times New Roman" w:hAnsi="Times New Roman" w:cs="Times New Roman"/>
                <w:sz w:val="20"/>
                <w:szCs w:val="20"/>
              </w:rPr>
              <w:t>Предложенные т</w:t>
            </w:r>
            <w:r w:rsidR="00D41FC1" w:rsidRPr="0080401C">
              <w:rPr>
                <w:rFonts w:ascii="Times New Roman" w:hAnsi="Times New Roman" w:cs="Times New Roman"/>
                <w:sz w:val="20"/>
                <w:szCs w:val="20"/>
              </w:rPr>
              <w:t xml:space="preserve">ехнические </w:t>
            </w:r>
          </w:p>
          <w:p w:rsidR="004C7A09" w:rsidRPr="0080401C" w:rsidRDefault="00D41FC1" w:rsidP="00BC4208">
            <w:pPr>
              <w:autoSpaceDE w:val="0"/>
              <w:autoSpaceDN w:val="0"/>
              <w:adjustRightInd w:val="0"/>
              <w:jc w:val="center"/>
              <w:rPr>
                <w:rFonts w:ascii="Times New Roman" w:hAnsi="Times New Roman" w:cs="Times New Roman"/>
                <w:sz w:val="20"/>
                <w:szCs w:val="20"/>
              </w:rPr>
            </w:pPr>
            <w:r w:rsidRPr="0080401C">
              <w:rPr>
                <w:rFonts w:ascii="Times New Roman" w:hAnsi="Times New Roman" w:cs="Times New Roman"/>
                <w:sz w:val="20"/>
                <w:szCs w:val="20"/>
              </w:rPr>
              <w:t xml:space="preserve">характеристики </w:t>
            </w:r>
            <w:r w:rsidR="004C7A09" w:rsidRPr="0080401C">
              <w:rPr>
                <w:rFonts w:ascii="Times New Roman" w:hAnsi="Times New Roman" w:cs="Times New Roman"/>
                <w:sz w:val="20"/>
                <w:szCs w:val="20"/>
              </w:rPr>
              <w:t>Участник</w:t>
            </w:r>
            <w:r w:rsidRPr="0080401C">
              <w:rPr>
                <w:rFonts w:ascii="Times New Roman" w:hAnsi="Times New Roman" w:cs="Times New Roman"/>
                <w:sz w:val="20"/>
                <w:szCs w:val="20"/>
              </w:rPr>
              <w:t>а</w:t>
            </w:r>
          </w:p>
        </w:tc>
      </w:tr>
      <w:tr w:rsidR="004C7A09" w:rsidRPr="0080401C" w:rsidTr="00640FF7">
        <w:tc>
          <w:tcPr>
            <w:tcW w:w="5524" w:type="dxa"/>
          </w:tcPr>
          <w:p w:rsidR="004C7A09" w:rsidRPr="0080401C" w:rsidRDefault="004C7A09" w:rsidP="004C7A09">
            <w:pPr>
              <w:autoSpaceDE w:val="0"/>
              <w:autoSpaceDN w:val="0"/>
              <w:adjustRightInd w:val="0"/>
              <w:rPr>
                <w:rFonts w:ascii="Times New Roman" w:eastAsia="Calibri" w:hAnsi="Times New Roman" w:cs="Times New Roman"/>
                <w:sz w:val="20"/>
                <w:szCs w:val="20"/>
              </w:rPr>
            </w:pPr>
            <w:r w:rsidRPr="0080401C">
              <w:rPr>
                <w:rFonts w:ascii="Times New Roman" w:eastAsia="Calibri" w:hAnsi="Times New Roman" w:cs="Times New Roman"/>
                <w:bCs/>
                <w:i/>
                <w:sz w:val="20"/>
                <w:szCs w:val="20"/>
              </w:rPr>
              <w:t>Блоки оконные ПВХ должны  соответствовать ГОСТ 30674-99,ГОСТ 23166-99</w:t>
            </w:r>
            <w:r w:rsidRPr="0080401C">
              <w:rPr>
                <w:rFonts w:ascii="Times New Roman" w:eastAsia="Calibri" w:hAnsi="Times New Roman" w:cs="Times New Roman"/>
                <w:bCs/>
                <w:sz w:val="20"/>
                <w:szCs w:val="20"/>
              </w:rPr>
              <w:t>.</w:t>
            </w:r>
            <w:r w:rsidRPr="0080401C">
              <w:rPr>
                <w:rFonts w:ascii="Times New Roman" w:hAnsi="Times New Roman" w:cs="Times New Roman"/>
                <w:sz w:val="20"/>
                <w:szCs w:val="20"/>
              </w:rPr>
              <w:t xml:space="preserve"> Оконные блоки  должны быть безопасными в эксплуатации и обслуживании. Предельные отклонения номинальных габаритных размеров изделий не должны превышать </w:t>
            </w:r>
            <w:r w:rsidRPr="0080401C">
              <w:rPr>
                <w:rFonts w:ascii="Times New Roman" w:hAnsi="Times New Roman" w:cs="Times New Roman"/>
                <w:sz w:val="20"/>
                <w:szCs w:val="20"/>
                <w:vertAlign w:val="superscript"/>
              </w:rPr>
              <w:t>+2,0</w:t>
            </w:r>
            <w:r w:rsidRPr="0080401C">
              <w:rPr>
                <w:rFonts w:ascii="Times New Roman" w:hAnsi="Times New Roman" w:cs="Times New Roman"/>
                <w:sz w:val="20"/>
                <w:szCs w:val="20"/>
                <w:vertAlign w:val="subscript"/>
              </w:rPr>
              <w:t xml:space="preserve">-1,0 </w:t>
            </w:r>
            <w:r w:rsidRPr="0080401C">
              <w:rPr>
                <w:rFonts w:ascii="Times New Roman" w:hAnsi="Times New Roman" w:cs="Times New Roman"/>
                <w:sz w:val="20"/>
                <w:szCs w:val="20"/>
              </w:rPr>
              <w:t xml:space="preserve">мм. Провисание открывающихся элементов (створок, полотен, форточек) в собранном изделии не должно  превышать 1,5мм на 1м  ширины. Отклонения от прямолинейности кромок деталей рамочных элементов не должны превышать 1 мм на  1м длины на любом  участке. По показателю приведенного сопротивления теплопередаче оконные блоки должны быть класса: А1 или А2 или Б1 или Б2 или В1 или В2 или Г1 илиГ2илиД1илиД2   </w:t>
            </w:r>
            <w:r w:rsidRPr="0080401C">
              <w:rPr>
                <w:rFonts w:ascii="Times New Roman" w:hAnsi="Times New Roman" w:cs="Times New Roman"/>
                <w:sz w:val="20"/>
                <w:szCs w:val="20"/>
              </w:rPr>
              <w:br/>
              <w:t xml:space="preserve">   Сопротивление  теплопередаче должно быть  </w:t>
            </w:r>
            <w:r w:rsidRPr="0080401C">
              <w:rPr>
                <w:rFonts w:ascii="Times New Roman" w:hAnsi="Times New Roman" w:cs="Times New Roman"/>
                <w:sz w:val="20"/>
                <w:szCs w:val="20"/>
                <w:vertAlign w:val="superscript"/>
              </w:rPr>
              <w:t>1</w:t>
            </w:r>
            <w:r w:rsidRPr="0080401C">
              <w:rPr>
                <w:rFonts w:ascii="Times New Roman" w:hAnsi="Times New Roman" w:cs="Times New Roman"/>
                <w:sz w:val="20"/>
                <w:szCs w:val="20"/>
              </w:rPr>
              <w:t xml:space="preserve"> С/Вт : 0,35-0,8</w:t>
            </w:r>
            <w:r w:rsidRPr="0080401C">
              <w:rPr>
                <w:rFonts w:ascii="Times New Roman" w:hAnsi="Times New Roman" w:cs="Times New Roman"/>
                <w:b/>
                <w:bCs/>
                <w:sz w:val="20"/>
                <w:szCs w:val="20"/>
              </w:rPr>
              <w:t>.  Предел водонепроницаемости, должен быть</w:t>
            </w:r>
            <w:r w:rsidRPr="0080401C">
              <w:rPr>
                <w:rFonts w:ascii="Times New Roman" w:hAnsi="Times New Roman" w:cs="Times New Roman"/>
                <w:b/>
                <w:bCs/>
                <w:sz w:val="20"/>
                <w:szCs w:val="20"/>
                <w:vertAlign w:val="superscript"/>
              </w:rPr>
              <w:t>1</w:t>
            </w:r>
            <w:r w:rsidRPr="0080401C">
              <w:rPr>
                <w:rFonts w:ascii="Times New Roman" w:hAnsi="Times New Roman" w:cs="Times New Roman"/>
                <w:b/>
                <w:bCs/>
                <w:sz w:val="20"/>
                <w:szCs w:val="20"/>
              </w:rPr>
              <w:t xml:space="preserve">  Па : от 150 до 600.</w:t>
            </w:r>
            <w:r w:rsidRPr="0080401C">
              <w:rPr>
                <w:rFonts w:ascii="Times New Roman" w:hAnsi="Times New Roman" w:cs="Times New Roman"/>
                <w:sz w:val="20"/>
                <w:szCs w:val="20"/>
              </w:rPr>
              <w:t xml:space="preserve"> Звукоизоляция изделия </w:t>
            </w:r>
            <w:r w:rsidRPr="0080401C">
              <w:rPr>
                <w:rFonts w:ascii="Times New Roman" w:hAnsi="Times New Roman" w:cs="Times New Roman"/>
                <w:sz w:val="20"/>
                <w:szCs w:val="20"/>
                <w:vertAlign w:val="superscript"/>
              </w:rPr>
              <w:t>1</w:t>
            </w:r>
            <w:r w:rsidRPr="0080401C">
              <w:rPr>
                <w:rFonts w:ascii="Times New Roman" w:hAnsi="Times New Roman" w:cs="Times New Roman"/>
                <w:sz w:val="20"/>
                <w:szCs w:val="20"/>
              </w:rPr>
              <w:t xml:space="preserve"> должна быть </w:t>
            </w:r>
            <w:r w:rsidRPr="0080401C">
              <w:rPr>
                <w:rFonts w:ascii="Times New Roman" w:hAnsi="Times New Roman" w:cs="Times New Roman"/>
                <w:sz w:val="20"/>
                <w:szCs w:val="20"/>
                <w:vertAlign w:val="superscript"/>
              </w:rPr>
              <w:t xml:space="preserve"> </w:t>
            </w:r>
            <w:r w:rsidRPr="0080401C">
              <w:rPr>
                <w:rFonts w:ascii="Times New Roman" w:eastAsia="Calibri" w:hAnsi="Times New Roman" w:cs="Times New Roman"/>
                <w:sz w:val="20"/>
                <w:szCs w:val="20"/>
              </w:rPr>
              <w:t>дБА :25-36.  Коэффициент пропускания света</w:t>
            </w:r>
            <w:r w:rsidRPr="0080401C">
              <w:rPr>
                <w:rFonts w:ascii="Times New Roman" w:eastAsia="Calibri" w:hAnsi="Times New Roman" w:cs="Times New Roman"/>
                <w:sz w:val="20"/>
                <w:szCs w:val="20"/>
                <w:vertAlign w:val="superscript"/>
              </w:rPr>
              <w:t>1</w:t>
            </w:r>
            <w:r w:rsidRPr="0080401C">
              <w:rPr>
                <w:rFonts w:ascii="Times New Roman" w:eastAsia="Calibri" w:hAnsi="Times New Roman" w:cs="Times New Roman"/>
                <w:sz w:val="20"/>
                <w:szCs w:val="20"/>
              </w:rPr>
              <w:t xml:space="preserve"> : 0,30-0,50 и более. </w:t>
            </w:r>
          </w:p>
          <w:p w:rsidR="004C7A09" w:rsidRPr="0080401C" w:rsidRDefault="004C7A09" w:rsidP="000E04B4">
            <w:pPr>
              <w:autoSpaceDE w:val="0"/>
              <w:autoSpaceDN w:val="0"/>
              <w:adjustRightInd w:val="0"/>
              <w:jc w:val="both"/>
              <w:rPr>
                <w:rFonts w:ascii="Times New Roman" w:hAnsi="Times New Roman" w:cs="Times New Roman"/>
                <w:sz w:val="20"/>
                <w:szCs w:val="20"/>
              </w:rPr>
            </w:pPr>
          </w:p>
        </w:tc>
        <w:tc>
          <w:tcPr>
            <w:tcW w:w="4819" w:type="dxa"/>
          </w:tcPr>
          <w:p w:rsidR="004C7A09" w:rsidRPr="0080401C" w:rsidRDefault="004C7A09" w:rsidP="004C7A09">
            <w:pPr>
              <w:autoSpaceDE w:val="0"/>
              <w:autoSpaceDN w:val="0"/>
              <w:adjustRightInd w:val="0"/>
              <w:rPr>
                <w:rFonts w:ascii="Times New Roman" w:hAnsi="Times New Roman" w:cs="Times New Roman"/>
                <w:sz w:val="20"/>
                <w:szCs w:val="20"/>
              </w:rPr>
            </w:pPr>
            <w:r w:rsidRPr="0080401C">
              <w:rPr>
                <w:rFonts w:ascii="Times New Roman" w:eastAsia="Calibri" w:hAnsi="Times New Roman" w:cs="Times New Roman"/>
                <w:sz w:val="20"/>
                <w:szCs w:val="20"/>
              </w:rPr>
              <w:t>Блоки оконные ПВХ соответствуют ГОСТ 30674-99,ГОСТ 23166-99.</w:t>
            </w:r>
            <w:r w:rsidRPr="0080401C">
              <w:rPr>
                <w:rFonts w:ascii="Times New Roman" w:hAnsi="Times New Roman" w:cs="Times New Roman"/>
                <w:sz w:val="20"/>
                <w:szCs w:val="20"/>
              </w:rPr>
              <w:t xml:space="preserve"> Оконные блоки  безопасные в эксплуатации и обслуживании. Предельные отклонения номинальных габаритных размеров изделий не превышают </w:t>
            </w:r>
            <w:r w:rsidRPr="0080401C">
              <w:rPr>
                <w:rFonts w:ascii="Times New Roman" w:hAnsi="Times New Roman" w:cs="Times New Roman"/>
                <w:sz w:val="20"/>
                <w:szCs w:val="20"/>
                <w:vertAlign w:val="superscript"/>
              </w:rPr>
              <w:t>+2,0</w:t>
            </w:r>
            <w:r w:rsidRPr="0080401C">
              <w:rPr>
                <w:rFonts w:ascii="Times New Roman" w:hAnsi="Times New Roman" w:cs="Times New Roman"/>
                <w:sz w:val="20"/>
                <w:szCs w:val="20"/>
                <w:vertAlign w:val="subscript"/>
              </w:rPr>
              <w:t xml:space="preserve">-1,0 </w:t>
            </w:r>
            <w:r w:rsidRPr="0080401C">
              <w:rPr>
                <w:rFonts w:ascii="Times New Roman" w:hAnsi="Times New Roman" w:cs="Times New Roman"/>
                <w:sz w:val="20"/>
                <w:szCs w:val="20"/>
              </w:rPr>
              <w:t xml:space="preserve">мм. Провисание открывающихся элементов (створок, полотен, форточек) в собранном изделии не превышает 1,5мм на 1м  ширины. Отклонения от прямолинейности кромок деталей рамочных элементов не превышает 1 мм на  1м длины на любом  участке. По показателю приведенного сопротивления теплопередаче оконные блоки </w:t>
            </w:r>
            <w:r w:rsidRPr="0080401C">
              <w:rPr>
                <w:rFonts w:ascii="Times New Roman" w:hAnsi="Times New Roman" w:cs="Times New Roman"/>
                <w:b/>
                <w:bCs/>
                <w:sz w:val="20"/>
                <w:szCs w:val="20"/>
              </w:rPr>
              <w:t>класса: Д2</w:t>
            </w:r>
            <w:r w:rsidRPr="0080401C">
              <w:rPr>
                <w:rFonts w:ascii="Times New Roman" w:hAnsi="Times New Roman" w:cs="Times New Roman"/>
                <w:sz w:val="20"/>
                <w:szCs w:val="20"/>
              </w:rPr>
              <w:t xml:space="preserve">   </w:t>
            </w:r>
            <w:r w:rsidRPr="0080401C">
              <w:rPr>
                <w:rFonts w:ascii="Times New Roman" w:hAnsi="Times New Roman" w:cs="Times New Roman"/>
                <w:sz w:val="20"/>
                <w:szCs w:val="20"/>
              </w:rPr>
              <w:br/>
              <w:t xml:space="preserve">   Сопротивление  теплопередаче </w:t>
            </w:r>
            <w:r w:rsidRPr="0080401C">
              <w:rPr>
                <w:rFonts w:ascii="Times New Roman" w:hAnsi="Times New Roman" w:cs="Times New Roman"/>
                <w:sz w:val="20"/>
                <w:szCs w:val="20"/>
                <w:vertAlign w:val="superscript"/>
              </w:rPr>
              <w:t>1</w:t>
            </w:r>
            <w:r w:rsidRPr="0080401C">
              <w:rPr>
                <w:rFonts w:ascii="Times New Roman" w:hAnsi="Times New Roman" w:cs="Times New Roman"/>
                <w:sz w:val="20"/>
                <w:szCs w:val="20"/>
              </w:rPr>
              <w:t xml:space="preserve"> С/Вт : 0,35-0,39.  </w:t>
            </w:r>
            <w:r w:rsidRPr="0080401C">
              <w:rPr>
                <w:rFonts w:ascii="Times New Roman" w:hAnsi="Times New Roman" w:cs="Times New Roman"/>
                <w:b/>
                <w:bCs/>
                <w:sz w:val="20"/>
                <w:szCs w:val="20"/>
              </w:rPr>
              <w:t xml:space="preserve">Предел водонепроницаемости, </w:t>
            </w:r>
            <w:r w:rsidRPr="0080401C">
              <w:rPr>
                <w:rFonts w:ascii="Times New Roman" w:hAnsi="Times New Roman" w:cs="Times New Roman"/>
                <w:b/>
                <w:bCs/>
                <w:sz w:val="20"/>
                <w:szCs w:val="20"/>
                <w:vertAlign w:val="superscript"/>
              </w:rPr>
              <w:t>1</w:t>
            </w:r>
            <w:r w:rsidRPr="0080401C">
              <w:rPr>
                <w:rFonts w:ascii="Times New Roman" w:hAnsi="Times New Roman" w:cs="Times New Roman"/>
                <w:b/>
                <w:bCs/>
                <w:sz w:val="20"/>
                <w:szCs w:val="20"/>
              </w:rPr>
              <w:t xml:space="preserve">  Па : от 150  до 600.</w:t>
            </w:r>
            <w:r w:rsidRPr="0080401C">
              <w:rPr>
                <w:rFonts w:ascii="Times New Roman" w:hAnsi="Times New Roman" w:cs="Times New Roman"/>
                <w:sz w:val="20"/>
                <w:szCs w:val="20"/>
              </w:rPr>
              <w:t xml:space="preserve"> Звукоизоляция изделия </w:t>
            </w:r>
            <w:r w:rsidRPr="0080401C">
              <w:rPr>
                <w:rFonts w:ascii="Times New Roman" w:hAnsi="Times New Roman" w:cs="Times New Roman"/>
                <w:sz w:val="20"/>
                <w:szCs w:val="20"/>
                <w:vertAlign w:val="superscript"/>
              </w:rPr>
              <w:t>1</w:t>
            </w:r>
            <w:r w:rsidRPr="0080401C">
              <w:rPr>
                <w:rFonts w:ascii="Times New Roman" w:hAnsi="Times New Roman" w:cs="Times New Roman"/>
                <w:sz w:val="20"/>
                <w:szCs w:val="20"/>
              </w:rPr>
              <w:t xml:space="preserve"> </w:t>
            </w:r>
            <w:r w:rsidRPr="0080401C">
              <w:rPr>
                <w:rFonts w:ascii="Times New Roman" w:eastAsia="Calibri" w:hAnsi="Times New Roman" w:cs="Times New Roman"/>
                <w:sz w:val="20"/>
                <w:szCs w:val="20"/>
              </w:rPr>
              <w:t>дБА :25-27.  Коэффициент пропускания света</w:t>
            </w:r>
            <w:r w:rsidRPr="0080401C">
              <w:rPr>
                <w:rFonts w:ascii="Times New Roman" w:eastAsia="Calibri" w:hAnsi="Times New Roman" w:cs="Times New Roman"/>
                <w:sz w:val="20"/>
                <w:szCs w:val="20"/>
                <w:vertAlign w:val="superscript"/>
              </w:rPr>
              <w:t>1</w:t>
            </w:r>
            <w:r w:rsidRPr="0080401C">
              <w:rPr>
                <w:rFonts w:ascii="Times New Roman" w:eastAsia="Calibri" w:hAnsi="Times New Roman" w:cs="Times New Roman"/>
                <w:sz w:val="20"/>
                <w:szCs w:val="20"/>
              </w:rPr>
              <w:t xml:space="preserve"> : 0,30-0,34. </w:t>
            </w:r>
          </w:p>
          <w:p w:rsidR="004C7A09" w:rsidRPr="0080401C" w:rsidRDefault="004C7A09" w:rsidP="000E04B4">
            <w:pPr>
              <w:autoSpaceDE w:val="0"/>
              <w:autoSpaceDN w:val="0"/>
              <w:adjustRightInd w:val="0"/>
              <w:jc w:val="both"/>
              <w:rPr>
                <w:rFonts w:ascii="Times New Roman" w:hAnsi="Times New Roman" w:cs="Times New Roman"/>
                <w:sz w:val="20"/>
                <w:szCs w:val="20"/>
              </w:rPr>
            </w:pPr>
          </w:p>
        </w:tc>
      </w:tr>
    </w:tbl>
    <w:p w:rsidR="00831D3F" w:rsidRPr="00985216" w:rsidRDefault="00831D3F" w:rsidP="000E04B4">
      <w:pPr>
        <w:autoSpaceDE w:val="0"/>
        <w:autoSpaceDN w:val="0"/>
        <w:adjustRightInd w:val="0"/>
        <w:spacing w:after="0" w:line="240" w:lineRule="auto"/>
        <w:ind w:firstLine="709"/>
        <w:jc w:val="both"/>
        <w:rPr>
          <w:rFonts w:ascii="Times New Roman" w:hAnsi="Times New Roman" w:cs="Times New Roman"/>
        </w:rPr>
      </w:pPr>
    </w:p>
    <w:p w:rsidR="002E0A33" w:rsidRPr="00392DB8" w:rsidRDefault="003B0A62" w:rsidP="002E0A33">
      <w:pPr>
        <w:pStyle w:val="a8"/>
        <w:spacing w:after="0" w:line="240" w:lineRule="auto"/>
        <w:ind w:firstLine="540"/>
        <w:jc w:val="both"/>
        <w:rPr>
          <w:color w:val="auto"/>
        </w:rPr>
      </w:pPr>
      <w:r w:rsidRPr="00392DB8">
        <w:rPr>
          <w:rFonts w:eastAsia="Calibri"/>
        </w:rPr>
        <w:t xml:space="preserve">В соответствии с </w:t>
      </w:r>
      <w:r w:rsidR="002E0A33" w:rsidRPr="00392DB8">
        <w:rPr>
          <w:rFonts w:eastAsia="Calibri"/>
        </w:rPr>
        <w:t xml:space="preserve">п. 4.7.2. ГОСТ 23166-99 </w:t>
      </w:r>
      <w:r w:rsidR="002E0A33" w:rsidRPr="00392DB8">
        <w:t xml:space="preserve">«Межгосударственный стандарт. Блоки оконные. Общие технические условия» </w:t>
      </w:r>
      <w:r w:rsidR="002E0A33" w:rsidRPr="00392DB8">
        <w:rPr>
          <w:color w:val="auto"/>
        </w:rPr>
        <w:t>по показателям воздухо- и водопроницаемости изделия подразделяют на следующие классы:</w:t>
      </w:r>
    </w:p>
    <w:tbl>
      <w:tblPr>
        <w:tblW w:w="0" w:type="auto"/>
        <w:tblCellSpacing w:w="15" w:type="dxa"/>
        <w:tblInd w:w="701" w:type="dxa"/>
        <w:tblCellMar>
          <w:top w:w="15" w:type="dxa"/>
          <w:left w:w="15" w:type="dxa"/>
          <w:bottom w:w="15" w:type="dxa"/>
          <w:right w:w="15" w:type="dxa"/>
        </w:tblCellMar>
        <w:tblLook w:val="04A0" w:firstRow="1" w:lastRow="0" w:firstColumn="1" w:lastColumn="0" w:noHBand="0" w:noVBand="1"/>
      </w:tblPr>
      <w:tblGrid>
        <w:gridCol w:w="1686"/>
        <w:gridCol w:w="4402"/>
        <w:gridCol w:w="2919"/>
      </w:tblGrid>
      <w:tr w:rsidR="002E0A33" w:rsidRPr="00CD3BE4" w:rsidTr="00640FF7">
        <w:trPr>
          <w:tblCellSpacing w:w="15" w:type="dxa"/>
        </w:trPr>
        <w:tc>
          <w:tcPr>
            <w:tcW w:w="164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E0A33" w:rsidRPr="00985216" w:rsidRDefault="002E0A33" w:rsidP="009A028E">
            <w:pPr>
              <w:spacing w:after="0" w:line="240" w:lineRule="auto"/>
              <w:jc w:val="center"/>
              <w:rPr>
                <w:rFonts w:ascii="Times New Roman" w:eastAsia="Times New Roman" w:hAnsi="Times New Roman" w:cs="Times New Roman"/>
                <w:lang w:eastAsia="ru-RU"/>
              </w:rPr>
            </w:pPr>
            <w:r w:rsidRPr="002E0A33">
              <w:rPr>
                <w:rFonts w:ascii="Times New Roman" w:eastAsia="Times New Roman" w:hAnsi="Times New Roman" w:cs="Times New Roman"/>
                <w:lang w:eastAsia="ru-RU"/>
              </w:rPr>
              <w:t> </w:t>
            </w:r>
            <w:r w:rsidRPr="00985216">
              <w:rPr>
                <w:rFonts w:ascii="Times New Roman" w:eastAsia="Calibri" w:hAnsi="Times New Roman" w:cs="Times New Roman"/>
              </w:rPr>
              <w:t xml:space="preserve"> </w:t>
            </w:r>
          </w:p>
          <w:p w:rsidR="002E0A33" w:rsidRPr="00CD3BE4" w:rsidRDefault="002E0A33" w:rsidP="009A028E">
            <w:pPr>
              <w:spacing w:after="0" w:line="240" w:lineRule="auto"/>
              <w:jc w:val="center"/>
              <w:rPr>
                <w:rFonts w:ascii="Times New Roman" w:eastAsia="Times New Roman" w:hAnsi="Times New Roman" w:cs="Times New Roman"/>
                <w:lang w:eastAsia="ru-RU"/>
              </w:rPr>
            </w:pPr>
            <w:r w:rsidRPr="00CD3BE4">
              <w:rPr>
                <w:rFonts w:ascii="Times New Roman" w:eastAsia="Times New Roman" w:hAnsi="Times New Roman" w:cs="Times New Roman"/>
                <w:lang w:eastAsia="ru-RU"/>
              </w:rPr>
              <w:t>Класс</w:t>
            </w:r>
          </w:p>
        </w:tc>
        <w:tc>
          <w:tcPr>
            <w:tcW w:w="43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E0A33" w:rsidRPr="00CD3BE4" w:rsidRDefault="002E0A33" w:rsidP="009A028E">
            <w:pPr>
              <w:spacing w:after="0" w:line="240" w:lineRule="auto"/>
              <w:jc w:val="center"/>
              <w:rPr>
                <w:rFonts w:ascii="Times New Roman" w:eastAsia="Times New Roman" w:hAnsi="Times New Roman" w:cs="Times New Roman"/>
                <w:lang w:eastAsia="ru-RU"/>
              </w:rPr>
            </w:pPr>
            <w:r w:rsidRPr="00CD3BE4">
              <w:rPr>
                <w:rFonts w:ascii="Times New Roman" w:eastAsia="Times New Roman" w:hAnsi="Times New Roman" w:cs="Times New Roman"/>
                <w:lang w:eastAsia="ru-RU"/>
              </w:rPr>
              <w:t xml:space="preserve">Объемная воздухопроницаемость при </w:t>
            </w:r>
            <w:r w:rsidRPr="00985216">
              <w:rPr>
                <w:rFonts w:ascii="Times New Roman" w:eastAsia="Calibri" w:hAnsi="Times New Roman" w:cs="Times New Roman"/>
                <w:noProof/>
              </w:rPr>
              <w:drawing>
                <wp:inline distT="0" distB="0" distL="0" distR="0" wp14:anchorId="15C5F3E5" wp14:editId="662A5182">
                  <wp:extent cx="350520" cy="160020"/>
                  <wp:effectExtent l="0" t="0" r="0" b="0"/>
                  <wp:docPr id="3" name="Рисунок 3" descr="C:\Users\manager41\AppData\Local\Microsoft\Windows\INetCache\Content.MSO\2EA033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41\AppData\Local\Microsoft\Windows\INetCache\Content.MSO\2EA033BB.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 cy="160020"/>
                          </a:xfrm>
                          <a:prstGeom prst="rect">
                            <a:avLst/>
                          </a:prstGeom>
                          <a:noFill/>
                          <a:ln>
                            <a:noFill/>
                          </a:ln>
                        </pic:spPr>
                      </pic:pic>
                    </a:graphicData>
                  </a:graphic>
                </wp:inline>
              </w:drawing>
            </w:r>
            <w:r w:rsidRPr="00CD3BE4">
              <w:rPr>
                <w:rFonts w:ascii="Times New Roman" w:eastAsia="Times New Roman" w:hAnsi="Times New Roman" w:cs="Times New Roman"/>
                <w:lang w:eastAsia="ru-RU"/>
              </w:rPr>
              <w:t>100 Па, м</w:t>
            </w:r>
            <w:r w:rsidRPr="00985216">
              <w:rPr>
                <w:rFonts w:ascii="Times New Roman" w:eastAsia="Calibri" w:hAnsi="Times New Roman" w:cs="Times New Roman"/>
                <w:noProof/>
              </w:rPr>
              <w:drawing>
                <wp:inline distT="0" distB="0" distL="0" distR="0" wp14:anchorId="0085E6B6" wp14:editId="2BF0789C">
                  <wp:extent cx="106680" cy="219710"/>
                  <wp:effectExtent l="0" t="0" r="7620" b="0"/>
                  <wp:docPr id="2" name="Рисунок 2" descr="C:\Users\manager41\AppData\Local\Microsoft\Windows\INetCache\Content.MSO\785AC08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ager41\AppData\Local\Microsoft\Windows\INetCache\Content.MSO\785AC081.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 cy="219710"/>
                          </a:xfrm>
                          <a:prstGeom prst="rect">
                            <a:avLst/>
                          </a:prstGeom>
                          <a:noFill/>
                          <a:ln>
                            <a:noFill/>
                          </a:ln>
                        </pic:spPr>
                      </pic:pic>
                    </a:graphicData>
                  </a:graphic>
                </wp:inline>
              </w:drawing>
            </w:r>
            <w:r w:rsidRPr="00CD3BE4">
              <w:rPr>
                <w:rFonts w:ascii="Times New Roman" w:eastAsia="Times New Roman" w:hAnsi="Times New Roman" w:cs="Times New Roman"/>
                <w:lang w:eastAsia="ru-RU"/>
              </w:rPr>
              <w:t>/(ч·м</w:t>
            </w:r>
            <w:r w:rsidRPr="00985216">
              <w:rPr>
                <w:rFonts w:ascii="Times New Roman" w:eastAsia="Calibri" w:hAnsi="Times New Roman" w:cs="Times New Roman"/>
                <w:noProof/>
              </w:rPr>
              <w:drawing>
                <wp:inline distT="0" distB="0" distL="0" distR="0" wp14:anchorId="434FBDC2" wp14:editId="652F8C96">
                  <wp:extent cx="106680" cy="219710"/>
                  <wp:effectExtent l="0" t="0" r="7620" b="0"/>
                  <wp:docPr id="1" name="Рисунок 1" descr="C:\Users\manager41\AppData\Local\Microsoft\Windows\INetCache\Content.MSO\C468D73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ager41\AppData\Local\Microsoft\Windows\INetCache\Content.MSO\C468D737.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 cy="219710"/>
                          </a:xfrm>
                          <a:prstGeom prst="rect">
                            <a:avLst/>
                          </a:prstGeom>
                          <a:noFill/>
                          <a:ln>
                            <a:noFill/>
                          </a:ln>
                        </pic:spPr>
                      </pic:pic>
                    </a:graphicData>
                  </a:graphic>
                </wp:inline>
              </w:drawing>
            </w:r>
            <w:r w:rsidRPr="00CD3BE4">
              <w:rPr>
                <w:rFonts w:ascii="Times New Roman" w:eastAsia="Times New Roman" w:hAnsi="Times New Roman" w:cs="Times New Roman"/>
                <w:lang w:eastAsia="ru-RU"/>
              </w:rPr>
              <w:t>) для построения нормативных границ классов</w:t>
            </w:r>
          </w:p>
        </w:tc>
        <w:tc>
          <w:tcPr>
            <w:tcW w:w="287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E0A33" w:rsidRPr="00CD3BE4" w:rsidRDefault="002E0A33" w:rsidP="009A028E">
            <w:pPr>
              <w:spacing w:after="0" w:line="240" w:lineRule="auto"/>
              <w:jc w:val="center"/>
              <w:rPr>
                <w:rFonts w:ascii="Times New Roman" w:eastAsia="Times New Roman" w:hAnsi="Times New Roman" w:cs="Times New Roman"/>
                <w:lang w:eastAsia="ru-RU"/>
              </w:rPr>
            </w:pPr>
            <w:r w:rsidRPr="00CD3BE4">
              <w:rPr>
                <w:rFonts w:ascii="Times New Roman" w:eastAsia="Times New Roman" w:hAnsi="Times New Roman" w:cs="Times New Roman"/>
                <w:lang w:eastAsia="ru-RU"/>
              </w:rPr>
              <w:t xml:space="preserve">Предел водонепроницаемости, Па, </w:t>
            </w:r>
            <w:r w:rsidRPr="00CD3BE4">
              <w:rPr>
                <w:rFonts w:ascii="Times New Roman" w:eastAsia="Times New Roman" w:hAnsi="Times New Roman" w:cs="Times New Roman"/>
                <w:lang w:eastAsia="ru-RU"/>
              </w:rPr>
              <w:br/>
              <w:t>не менее</w:t>
            </w:r>
          </w:p>
        </w:tc>
      </w:tr>
      <w:tr w:rsidR="002E0A33" w:rsidRPr="00CD3BE4" w:rsidTr="00640FF7">
        <w:trPr>
          <w:tblCellSpacing w:w="15" w:type="dxa"/>
        </w:trPr>
        <w:tc>
          <w:tcPr>
            <w:tcW w:w="164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E0A33" w:rsidRPr="00CD3BE4" w:rsidRDefault="002E0A33" w:rsidP="009A028E">
            <w:pPr>
              <w:spacing w:after="0" w:line="240" w:lineRule="auto"/>
              <w:jc w:val="center"/>
              <w:rPr>
                <w:rFonts w:ascii="Times New Roman" w:eastAsia="Times New Roman" w:hAnsi="Times New Roman" w:cs="Times New Roman"/>
                <w:lang w:eastAsia="ru-RU"/>
              </w:rPr>
            </w:pPr>
            <w:r w:rsidRPr="00CD3BE4">
              <w:rPr>
                <w:rFonts w:ascii="Times New Roman" w:eastAsia="Times New Roman" w:hAnsi="Times New Roman" w:cs="Times New Roman"/>
                <w:lang w:eastAsia="ru-RU"/>
              </w:rPr>
              <w:t>А</w:t>
            </w:r>
          </w:p>
        </w:tc>
        <w:tc>
          <w:tcPr>
            <w:tcW w:w="43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E0A33" w:rsidRPr="00CD3BE4" w:rsidRDefault="002E0A33" w:rsidP="009A028E">
            <w:pPr>
              <w:spacing w:after="0" w:line="240" w:lineRule="auto"/>
              <w:jc w:val="center"/>
              <w:rPr>
                <w:rFonts w:ascii="Times New Roman" w:eastAsia="Times New Roman" w:hAnsi="Times New Roman" w:cs="Times New Roman"/>
                <w:lang w:eastAsia="ru-RU"/>
              </w:rPr>
            </w:pPr>
            <w:r w:rsidRPr="00CD3BE4">
              <w:rPr>
                <w:rFonts w:ascii="Times New Roman" w:eastAsia="Times New Roman" w:hAnsi="Times New Roman" w:cs="Times New Roman"/>
                <w:lang w:eastAsia="ru-RU"/>
              </w:rPr>
              <w:t>3</w:t>
            </w:r>
          </w:p>
        </w:tc>
        <w:tc>
          <w:tcPr>
            <w:tcW w:w="287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E0A33" w:rsidRPr="00CD3BE4" w:rsidRDefault="002E0A33" w:rsidP="009A028E">
            <w:pPr>
              <w:spacing w:after="0" w:line="240" w:lineRule="auto"/>
              <w:jc w:val="center"/>
              <w:rPr>
                <w:rFonts w:ascii="Times New Roman" w:eastAsia="Times New Roman" w:hAnsi="Times New Roman" w:cs="Times New Roman"/>
                <w:lang w:eastAsia="ru-RU"/>
              </w:rPr>
            </w:pPr>
            <w:r w:rsidRPr="00CD3BE4">
              <w:rPr>
                <w:rFonts w:ascii="Times New Roman" w:eastAsia="Times New Roman" w:hAnsi="Times New Roman" w:cs="Times New Roman"/>
                <w:lang w:eastAsia="ru-RU"/>
              </w:rPr>
              <w:t>600</w:t>
            </w:r>
          </w:p>
        </w:tc>
      </w:tr>
      <w:tr w:rsidR="002E0A33" w:rsidRPr="00CD3BE4" w:rsidTr="00640FF7">
        <w:trPr>
          <w:tblCellSpacing w:w="15" w:type="dxa"/>
        </w:trPr>
        <w:tc>
          <w:tcPr>
            <w:tcW w:w="164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E0A33" w:rsidRPr="00CD3BE4" w:rsidRDefault="002E0A33" w:rsidP="009A028E">
            <w:pPr>
              <w:spacing w:after="0" w:line="240" w:lineRule="auto"/>
              <w:jc w:val="center"/>
              <w:rPr>
                <w:rFonts w:ascii="Times New Roman" w:eastAsia="Times New Roman" w:hAnsi="Times New Roman" w:cs="Times New Roman"/>
                <w:lang w:eastAsia="ru-RU"/>
              </w:rPr>
            </w:pPr>
            <w:r w:rsidRPr="00CD3BE4">
              <w:rPr>
                <w:rFonts w:ascii="Times New Roman" w:eastAsia="Times New Roman" w:hAnsi="Times New Roman" w:cs="Times New Roman"/>
                <w:lang w:eastAsia="ru-RU"/>
              </w:rPr>
              <w:t>Б</w:t>
            </w:r>
          </w:p>
        </w:tc>
        <w:tc>
          <w:tcPr>
            <w:tcW w:w="43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E0A33" w:rsidRPr="00CD3BE4" w:rsidRDefault="002E0A33" w:rsidP="009A028E">
            <w:pPr>
              <w:spacing w:after="0" w:line="240" w:lineRule="auto"/>
              <w:jc w:val="center"/>
              <w:rPr>
                <w:rFonts w:ascii="Times New Roman" w:eastAsia="Times New Roman" w:hAnsi="Times New Roman" w:cs="Times New Roman"/>
                <w:lang w:eastAsia="ru-RU"/>
              </w:rPr>
            </w:pPr>
            <w:r w:rsidRPr="00CD3BE4">
              <w:rPr>
                <w:rFonts w:ascii="Times New Roman" w:eastAsia="Times New Roman" w:hAnsi="Times New Roman" w:cs="Times New Roman"/>
                <w:lang w:eastAsia="ru-RU"/>
              </w:rPr>
              <w:t>9</w:t>
            </w:r>
          </w:p>
        </w:tc>
        <w:tc>
          <w:tcPr>
            <w:tcW w:w="287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E0A33" w:rsidRPr="00CD3BE4" w:rsidRDefault="002E0A33" w:rsidP="009A028E">
            <w:pPr>
              <w:spacing w:after="0" w:line="240" w:lineRule="auto"/>
              <w:jc w:val="center"/>
              <w:rPr>
                <w:rFonts w:ascii="Times New Roman" w:eastAsia="Times New Roman" w:hAnsi="Times New Roman" w:cs="Times New Roman"/>
                <w:lang w:eastAsia="ru-RU"/>
              </w:rPr>
            </w:pPr>
            <w:r w:rsidRPr="00CD3BE4">
              <w:rPr>
                <w:rFonts w:ascii="Times New Roman" w:eastAsia="Times New Roman" w:hAnsi="Times New Roman" w:cs="Times New Roman"/>
                <w:lang w:eastAsia="ru-RU"/>
              </w:rPr>
              <w:t>500</w:t>
            </w:r>
          </w:p>
        </w:tc>
      </w:tr>
      <w:tr w:rsidR="002E0A33" w:rsidRPr="00CD3BE4" w:rsidTr="00640FF7">
        <w:trPr>
          <w:tblCellSpacing w:w="15" w:type="dxa"/>
        </w:trPr>
        <w:tc>
          <w:tcPr>
            <w:tcW w:w="164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E0A33" w:rsidRPr="00CD3BE4" w:rsidRDefault="002E0A33" w:rsidP="009A028E">
            <w:pPr>
              <w:spacing w:after="0" w:line="240" w:lineRule="auto"/>
              <w:jc w:val="center"/>
              <w:rPr>
                <w:rFonts w:ascii="Times New Roman" w:eastAsia="Times New Roman" w:hAnsi="Times New Roman" w:cs="Times New Roman"/>
                <w:lang w:eastAsia="ru-RU"/>
              </w:rPr>
            </w:pPr>
            <w:r w:rsidRPr="00CD3BE4">
              <w:rPr>
                <w:rFonts w:ascii="Times New Roman" w:eastAsia="Times New Roman" w:hAnsi="Times New Roman" w:cs="Times New Roman"/>
                <w:lang w:eastAsia="ru-RU"/>
              </w:rPr>
              <w:t>В</w:t>
            </w:r>
          </w:p>
        </w:tc>
        <w:tc>
          <w:tcPr>
            <w:tcW w:w="43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E0A33" w:rsidRPr="00CD3BE4" w:rsidRDefault="002E0A33" w:rsidP="009A028E">
            <w:pPr>
              <w:spacing w:after="0" w:line="240" w:lineRule="auto"/>
              <w:jc w:val="center"/>
              <w:rPr>
                <w:rFonts w:ascii="Times New Roman" w:eastAsia="Times New Roman" w:hAnsi="Times New Roman" w:cs="Times New Roman"/>
                <w:lang w:eastAsia="ru-RU"/>
              </w:rPr>
            </w:pPr>
            <w:r w:rsidRPr="00CD3BE4">
              <w:rPr>
                <w:rFonts w:ascii="Times New Roman" w:eastAsia="Times New Roman" w:hAnsi="Times New Roman" w:cs="Times New Roman"/>
                <w:lang w:eastAsia="ru-RU"/>
              </w:rPr>
              <w:t>17</w:t>
            </w:r>
          </w:p>
        </w:tc>
        <w:tc>
          <w:tcPr>
            <w:tcW w:w="287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E0A33" w:rsidRPr="00CD3BE4" w:rsidRDefault="002E0A33" w:rsidP="009A028E">
            <w:pPr>
              <w:spacing w:after="0" w:line="240" w:lineRule="auto"/>
              <w:jc w:val="center"/>
              <w:rPr>
                <w:rFonts w:ascii="Times New Roman" w:eastAsia="Times New Roman" w:hAnsi="Times New Roman" w:cs="Times New Roman"/>
                <w:lang w:eastAsia="ru-RU"/>
              </w:rPr>
            </w:pPr>
            <w:r w:rsidRPr="00CD3BE4">
              <w:rPr>
                <w:rFonts w:ascii="Times New Roman" w:eastAsia="Times New Roman" w:hAnsi="Times New Roman" w:cs="Times New Roman"/>
                <w:lang w:eastAsia="ru-RU"/>
              </w:rPr>
              <w:t>400</w:t>
            </w:r>
          </w:p>
        </w:tc>
      </w:tr>
      <w:tr w:rsidR="002E0A33" w:rsidRPr="00CD3BE4" w:rsidTr="00640FF7">
        <w:trPr>
          <w:tblCellSpacing w:w="15" w:type="dxa"/>
        </w:trPr>
        <w:tc>
          <w:tcPr>
            <w:tcW w:w="164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E0A33" w:rsidRPr="00CD3BE4" w:rsidRDefault="002E0A33" w:rsidP="009A028E">
            <w:pPr>
              <w:spacing w:after="0" w:line="240" w:lineRule="auto"/>
              <w:jc w:val="center"/>
              <w:rPr>
                <w:rFonts w:ascii="Times New Roman" w:eastAsia="Times New Roman" w:hAnsi="Times New Roman" w:cs="Times New Roman"/>
                <w:lang w:eastAsia="ru-RU"/>
              </w:rPr>
            </w:pPr>
            <w:r w:rsidRPr="00CD3BE4">
              <w:rPr>
                <w:rFonts w:ascii="Times New Roman" w:eastAsia="Times New Roman" w:hAnsi="Times New Roman" w:cs="Times New Roman"/>
                <w:lang w:eastAsia="ru-RU"/>
              </w:rPr>
              <w:t>Г</w:t>
            </w:r>
          </w:p>
        </w:tc>
        <w:tc>
          <w:tcPr>
            <w:tcW w:w="43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E0A33" w:rsidRPr="00CD3BE4" w:rsidRDefault="002E0A33" w:rsidP="009A028E">
            <w:pPr>
              <w:spacing w:after="0" w:line="240" w:lineRule="auto"/>
              <w:jc w:val="center"/>
              <w:rPr>
                <w:rFonts w:ascii="Times New Roman" w:eastAsia="Times New Roman" w:hAnsi="Times New Roman" w:cs="Times New Roman"/>
                <w:lang w:eastAsia="ru-RU"/>
              </w:rPr>
            </w:pPr>
            <w:r w:rsidRPr="00CD3BE4">
              <w:rPr>
                <w:rFonts w:ascii="Times New Roman" w:eastAsia="Times New Roman" w:hAnsi="Times New Roman" w:cs="Times New Roman"/>
                <w:lang w:eastAsia="ru-RU"/>
              </w:rPr>
              <w:t>27</w:t>
            </w:r>
          </w:p>
        </w:tc>
        <w:tc>
          <w:tcPr>
            <w:tcW w:w="287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E0A33" w:rsidRPr="00CD3BE4" w:rsidRDefault="002E0A33" w:rsidP="009A028E">
            <w:pPr>
              <w:spacing w:after="0" w:line="240" w:lineRule="auto"/>
              <w:jc w:val="center"/>
              <w:rPr>
                <w:rFonts w:ascii="Times New Roman" w:eastAsia="Times New Roman" w:hAnsi="Times New Roman" w:cs="Times New Roman"/>
                <w:lang w:eastAsia="ru-RU"/>
              </w:rPr>
            </w:pPr>
            <w:r w:rsidRPr="00CD3BE4">
              <w:rPr>
                <w:rFonts w:ascii="Times New Roman" w:eastAsia="Times New Roman" w:hAnsi="Times New Roman" w:cs="Times New Roman"/>
                <w:lang w:eastAsia="ru-RU"/>
              </w:rPr>
              <w:t>300</w:t>
            </w:r>
          </w:p>
        </w:tc>
      </w:tr>
      <w:tr w:rsidR="002E0A33" w:rsidRPr="00CD3BE4" w:rsidTr="00640FF7">
        <w:trPr>
          <w:tblCellSpacing w:w="15" w:type="dxa"/>
        </w:trPr>
        <w:tc>
          <w:tcPr>
            <w:tcW w:w="164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E0A33" w:rsidRPr="00CD3BE4" w:rsidRDefault="002E0A33" w:rsidP="003036D2">
            <w:pPr>
              <w:spacing w:after="0" w:line="240" w:lineRule="auto"/>
              <w:jc w:val="center"/>
              <w:rPr>
                <w:rFonts w:ascii="Times New Roman" w:eastAsia="Times New Roman" w:hAnsi="Times New Roman" w:cs="Times New Roman"/>
                <w:b/>
                <w:bCs/>
                <w:lang w:eastAsia="ru-RU"/>
              </w:rPr>
            </w:pPr>
            <w:r w:rsidRPr="00CD3BE4">
              <w:rPr>
                <w:rFonts w:ascii="Times New Roman" w:eastAsia="Times New Roman" w:hAnsi="Times New Roman" w:cs="Times New Roman"/>
                <w:b/>
                <w:bCs/>
                <w:lang w:eastAsia="ru-RU"/>
              </w:rPr>
              <w:t>Д</w:t>
            </w:r>
          </w:p>
        </w:tc>
        <w:tc>
          <w:tcPr>
            <w:tcW w:w="43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E0A33" w:rsidRPr="00CD3BE4" w:rsidRDefault="002E0A33" w:rsidP="003036D2">
            <w:pPr>
              <w:spacing w:after="0" w:line="240" w:lineRule="auto"/>
              <w:jc w:val="center"/>
              <w:rPr>
                <w:rFonts w:ascii="Times New Roman" w:eastAsia="Times New Roman" w:hAnsi="Times New Roman" w:cs="Times New Roman"/>
                <w:b/>
                <w:bCs/>
                <w:lang w:eastAsia="ru-RU"/>
              </w:rPr>
            </w:pPr>
            <w:r w:rsidRPr="00CD3BE4">
              <w:rPr>
                <w:rFonts w:ascii="Times New Roman" w:eastAsia="Times New Roman" w:hAnsi="Times New Roman" w:cs="Times New Roman"/>
                <w:b/>
                <w:bCs/>
                <w:lang w:eastAsia="ru-RU"/>
              </w:rPr>
              <w:t>50</w:t>
            </w:r>
          </w:p>
        </w:tc>
        <w:tc>
          <w:tcPr>
            <w:tcW w:w="287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E0A33" w:rsidRPr="00CD3BE4" w:rsidRDefault="002E0A33" w:rsidP="003036D2">
            <w:pPr>
              <w:spacing w:after="0" w:line="240" w:lineRule="auto"/>
              <w:jc w:val="center"/>
              <w:rPr>
                <w:rFonts w:ascii="Times New Roman" w:eastAsia="Times New Roman" w:hAnsi="Times New Roman" w:cs="Times New Roman"/>
                <w:b/>
                <w:bCs/>
                <w:lang w:eastAsia="ru-RU"/>
              </w:rPr>
            </w:pPr>
            <w:r w:rsidRPr="00CD3BE4">
              <w:rPr>
                <w:rFonts w:ascii="Times New Roman" w:eastAsia="Times New Roman" w:hAnsi="Times New Roman" w:cs="Times New Roman"/>
                <w:b/>
                <w:bCs/>
                <w:lang w:eastAsia="ru-RU"/>
              </w:rPr>
              <w:t>150</w:t>
            </w:r>
          </w:p>
        </w:tc>
      </w:tr>
    </w:tbl>
    <w:p w:rsidR="003036D2" w:rsidRPr="00392DB8" w:rsidRDefault="003036D2" w:rsidP="003036D2">
      <w:pPr>
        <w:pStyle w:val="a8"/>
        <w:spacing w:after="0" w:line="240" w:lineRule="auto"/>
        <w:ind w:firstLine="567"/>
        <w:jc w:val="both"/>
      </w:pPr>
      <w:r w:rsidRPr="00392DB8">
        <w:t xml:space="preserve">Таким образом, для </w:t>
      </w:r>
      <w:r w:rsidR="00D41FC1" w:rsidRPr="00392DB8">
        <w:t xml:space="preserve">оконных блоков </w:t>
      </w:r>
      <w:r w:rsidRPr="00392DB8">
        <w:t xml:space="preserve">класса </w:t>
      </w:r>
      <w:r w:rsidR="00D41FC1" w:rsidRPr="00392DB8">
        <w:t>«</w:t>
      </w:r>
      <w:r w:rsidRPr="00392DB8">
        <w:t>Д</w:t>
      </w:r>
      <w:r w:rsidR="00D41FC1" w:rsidRPr="00392DB8">
        <w:t xml:space="preserve">», указанное в заявке участника, </w:t>
      </w:r>
      <w:r w:rsidR="003B0A62" w:rsidRPr="00392DB8">
        <w:t xml:space="preserve">установлен </w:t>
      </w:r>
      <w:r w:rsidRPr="00392DB8">
        <w:t xml:space="preserve">предел водонепроницамости, </w:t>
      </w:r>
      <w:r w:rsidRPr="00392DB8">
        <w:rPr>
          <w:b/>
          <w:bCs/>
        </w:rPr>
        <w:t>Па, не менее 150</w:t>
      </w:r>
      <w:r w:rsidRPr="00392DB8">
        <w:t>.</w:t>
      </w:r>
    </w:p>
    <w:p w:rsidR="00D41FC1" w:rsidRPr="00392DB8" w:rsidRDefault="002E0A33" w:rsidP="00D41FC1">
      <w:pPr>
        <w:autoSpaceDE w:val="0"/>
        <w:autoSpaceDN w:val="0"/>
        <w:adjustRightInd w:val="0"/>
        <w:spacing w:after="0" w:line="240" w:lineRule="auto"/>
        <w:ind w:firstLine="567"/>
        <w:jc w:val="both"/>
        <w:rPr>
          <w:rFonts w:ascii="Times New Roman" w:hAnsi="Times New Roman" w:cs="Times New Roman"/>
          <w:sz w:val="24"/>
          <w:szCs w:val="24"/>
        </w:rPr>
      </w:pPr>
      <w:r w:rsidRPr="00392DB8">
        <w:rPr>
          <w:rFonts w:ascii="Times New Roman" w:eastAsia="Times New Roman" w:hAnsi="Times New Roman" w:cs="Times New Roman"/>
          <w:sz w:val="24"/>
          <w:szCs w:val="24"/>
          <w:lang w:eastAsia="ru-RU"/>
        </w:rPr>
        <w:t xml:space="preserve">Однако </w:t>
      </w:r>
      <w:r w:rsidR="003B0A62" w:rsidRPr="00392DB8">
        <w:rPr>
          <w:rFonts w:ascii="Times New Roman" w:eastAsia="Times New Roman" w:hAnsi="Times New Roman" w:cs="Times New Roman"/>
          <w:sz w:val="24"/>
          <w:szCs w:val="24"/>
          <w:lang w:eastAsia="ru-RU"/>
        </w:rPr>
        <w:t xml:space="preserve">согласно </w:t>
      </w:r>
      <w:r w:rsidR="003036D2" w:rsidRPr="00392DB8">
        <w:rPr>
          <w:rFonts w:ascii="Times New Roman" w:hAnsi="Times New Roman" w:cs="Times New Roman"/>
          <w:sz w:val="24"/>
          <w:szCs w:val="24"/>
        </w:rPr>
        <w:t>Инструкци</w:t>
      </w:r>
      <w:r w:rsidR="003B0A62" w:rsidRPr="00392DB8">
        <w:rPr>
          <w:rFonts w:ascii="Times New Roman" w:hAnsi="Times New Roman" w:cs="Times New Roman"/>
          <w:sz w:val="24"/>
          <w:szCs w:val="24"/>
        </w:rPr>
        <w:t>и аукционной документации в</w:t>
      </w:r>
      <w:r w:rsidR="003036D2" w:rsidRPr="00392DB8">
        <w:rPr>
          <w:rFonts w:ascii="Times New Roman" w:hAnsi="Times New Roman" w:cs="Times New Roman"/>
          <w:sz w:val="24"/>
          <w:szCs w:val="24"/>
        </w:rPr>
        <w:t xml:space="preserve"> случае, если показатель (или его значение), требуемый заказчиком для определения соответствия его потребностям или эквивалентности предлагаемого к использованию при выполнении работ товара (в т. ч. показатели, сопровождающиеся словосочетаниями и знаками «в пределах», «не более», «не менее», «+/-», «не выше», «не ниже», </w:t>
      </w:r>
      <w:r w:rsidR="003036D2" w:rsidRPr="00392DB8">
        <w:rPr>
          <w:rFonts w:ascii="Times New Roman" w:hAnsi="Times New Roman" w:cs="Times New Roman"/>
          <w:b/>
          <w:bCs/>
          <w:sz w:val="24"/>
          <w:szCs w:val="24"/>
        </w:rPr>
        <w:t>«от», «до»,</w:t>
      </w:r>
      <w:r w:rsidR="003036D2" w:rsidRPr="00392DB8">
        <w:rPr>
          <w:rFonts w:ascii="Times New Roman" w:hAnsi="Times New Roman" w:cs="Times New Roman"/>
          <w:sz w:val="24"/>
          <w:szCs w:val="24"/>
        </w:rPr>
        <w:t xml:space="preserve"> «или», «/», «≤», «≥», «около» и т.п. приведенные в абзаце выше, сопровождается знаком «1», </w:t>
      </w:r>
      <w:r w:rsidR="003036D2" w:rsidRPr="00392DB8">
        <w:rPr>
          <w:rFonts w:ascii="Times New Roman" w:hAnsi="Times New Roman" w:cs="Times New Roman"/>
          <w:b/>
          <w:bCs/>
          <w:sz w:val="24"/>
          <w:szCs w:val="24"/>
        </w:rPr>
        <w:t>то участник закупки в своей заявке, должен указать диапазонное значение показателя в установленных требованиями пределах.</w:t>
      </w:r>
      <w:r w:rsidR="00D41FC1" w:rsidRPr="00392DB8">
        <w:rPr>
          <w:rFonts w:ascii="Times New Roman" w:hAnsi="Times New Roman" w:cs="Times New Roman"/>
          <w:b/>
          <w:bCs/>
          <w:sz w:val="24"/>
          <w:szCs w:val="24"/>
        </w:rPr>
        <w:t xml:space="preserve"> </w:t>
      </w:r>
    </w:p>
    <w:p w:rsidR="00D41FC1" w:rsidRPr="00392DB8" w:rsidRDefault="00D41FC1" w:rsidP="00D41FC1">
      <w:pPr>
        <w:autoSpaceDE w:val="0"/>
        <w:autoSpaceDN w:val="0"/>
        <w:adjustRightInd w:val="0"/>
        <w:spacing w:after="0" w:line="240" w:lineRule="auto"/>
        <w:ind w:firstLine="567"/>
        <w:jc w:val="both"/>
        <w:rPr>
          <w:rFonts w:ascii="Times New Roman" w:hAnsi="Times New Roman" w:cs="Times New Roman"/>
          <w:sz w:val="24"/>
          <w:szCs w:val="24"/>
        </w:rPr>
      </w:pPr>
      <w:r w:rsidRPr="00392DB8">
        <w:rPr>
          <w:rFonts w:ascii="Times New Roman" w:hAnsi="Times New Roman" w:cs="Times New Roman"/>
          <w:sz w:val="24"/>
          <w:szCs w:val="24"/>
        </w:rPr>
        <w:t>Следовательно, информация, содержащаяся в заявке участника по позиции «Блоки оконные ПВХ»</w:t>
      </w:r>
      <w:r w:rsidR="005C5923">
        <w:rPr>
          <w:rFonts w:ascii="Times New Roman" w:hAnsi="Times New Roman" w:cs="Times New Roman"/>
          <w:sz w:val="24"/>
          <w:szCs w:val="24"/>
        </w:rPr>
        <w:t>,</w:t>
      </w:r>
      <w:r w:rsidRPr="00392DB8">
        <w:rPr>
          <w:rFonts w:ascii="Times New Roman" w:hAnsi="Times New Roman" w:cs="Times New Roman"/>
          <w:sz w:val="24"/>
          <w:szCs w:val="24"/>
        </w:rPr>
        <w:t xml:space="preserve"> «Предел водонепроницаемости, </w:t>
      </w:r>
      <w:r w:rsidRPr="00392DB8">
        <w:rPr>
          <w:rFonts w:ascii="Times New Roman" w:hAnsi="Times New Roman" w:cs="Times New Roman"/>
          <w:sz w:val="24"/>
          <w:szCs w:val="24"/>
          <w:vertAlign w:val="superscript"/>
        </w:rPr>
        <w:t>1</w:t>
      </w:r>
      <w:r w:rsidRPr="00392DB8">
        <w:rPr>
          <w:rFonts w:ascii="Times New Roman" w:hAnsi="Times New Roman" w:cs="Times New Roman"/>
          <w:sz w:val="24"/>
          <w:szCs w:val="24"/>
        </w:rPr>
        <w:t xml:space="preserve">  Па : от 150  до 600»</w:t>
      </w:r>
      <w:r w:rsidR="005C5923">
        <w:rPr>
          <w:rFonts w:ascii="Times New Roman" w:hAnsi="Times New Roman" w:cs="Times New Roman"/>
          <w:sz w:val="24"/>
          <w:szCs w:val="24"/>
        </w:rPr>
        <w:t>,</w:t>
      </w:r>
      <w:r w:rsidRPr="00392DB8">
        <w:rPr>
          <w:rFonts w:ascii="Times New Roman" w:hAnsi="Times New Roman" w:cs="Times New Roman"/>
          <w:sz w:val="24"/>
          <w:szCs w:val="24"/>
        </w:rPr>
        <w:t xml:space="preserve"> соответствует требованиям аукционной документации. </w:t>
      </w:r>
    </w:p>
    <w:p w:rsidR="00D0692E" w:rsidRPr="00392DB8" w:rsidRDefault="00D0692E" w:rsidP="00D0692E">
      <w:pPr>
        <w:autoSpaceDE w:val="0"/>
        <w:autoSpaceDN w:val="0"/>
        <w:adjustRightInd w:val="0"/>
        <w:spacing w:after="0" w:line="240" w:lineRule="auto"/>
        <w:ind w:firstLine="709"/>
        <w:jc w:val="both"/>
        <w:rPr>
          <w:rFonts w:ascii="Times New Roman" w:hAnsi="Times New Roman" w:cs="Times New Roman"/>
          <w:sz w:val="24"/>
          <w:szCs w:val="24"/>
        </w:rPr>
      </w:pPr>
      <w:r w:rsidRPr="00392DB8">
        <w:rPr>
          <w:rFonts w:ascii="Times New Roman" w:hAnsi="Times New Roman" w:cs="Times New Roman"/>
          <w:sz w:val="24"/>
          <w:szCs w:val="24"/>
        </w:rPr>
        <w:t xml:space="preserve">В «Ведомость материалов» аукционной документации Заказчика и в заявке ООО «ТСК+»  </w:t>
      </w:r>
      <w:r w:rsidRPr="00392DB8">
        <w:rPr>
          <w:rFonts w:ascii="Times New Roman" w:hAnsi="Times New Roman" w:cs="Times New Roman"/>
          <w:b/>
          <w:bCs/>
          <w:sz w:val="24"/>
          <w:szCs w:val="24"/>
        </w:rPr>
        <w:t>по позиции «Декоративная краска»</w:t>
      </w:r>
      <w:r w:rsidRPr="00392DB8">
        <w:rPr>
          <w:rFonts w:ascii="Times New Roman" w:hAnsi="Times New Roman" w:cs="Times New Roman"/>
          <w:sz w:val="24"/>
          <w:szCs w:val="24"/>
        </w:rPr>
        <w:t xml:space="preserve"> указаны следующие т</w:t>
      </w:r>
      <w:r w:rsidRPr="00392DB8">
        <w:rPr>
          <w:rFonts w:ascii="Times New Roman" w:eastAsia="Calibri" w:hAnsi="Times New Roman" w:cs="Times New Roman"/>
          <w:sz w:val="24"/>
          <w:szCs w:val="24"/>
        </w:rPr>
        <w:t>ехнические характеристики</w:t>
      </w:r>
      <w:r w:rsidRPr="00392DB8">
        <w:rPr>
          <w:rFonts w:ascii="Times New Roman" w:hAnsi="Times New Roman" w:cs="Times New Roman"/>
          <w:sz w:val="24"/>
          <w:szCs w:val="24"/>
        </w:rPr>
        <w:t xml:space="preserve">:  </w:t>
      </w:r>
    </w:p>
    <w:p w:rsidR="003B0A62" w:rsidRPr="00985216" w:rsidRDefault="003B0A62" w:rsidP="003B0A62">
      <w:pPr>
        <w:autoSpaceDE w:val="0"/>
        <w:autoSpaceDN w:val="0"/>
        <w:adjustRightInd w:val="0"/>
        <w:spacing w:after="0" w:line="240" w:lineRule="auto"/>
        <w:ind w:firstLine="709"/>
        <w:jc w:val="both"/>
        <w:rPr>
          <w:rFonts w:ascii="Times New Roman" w:hAnsi="Times New Roman" w:cs="Times New Roman"/>
        </w:rPr>
      </w:pPr>
      <w:r w:rsidRPr="00985216">
        <w:rPr>
          <w:rFonts w:ascii="Times New Roman" w:hAnsi="Times New Roman" w:cs="Times New Roman"/>
        </w:rPr>
        <w:t xml:space="preserve">   </w:t>
      </w:r>
    </w:p>
    <w:tbl>
      <w:tblPr>
        <w:tblStyle w:val="aa"/>
        <w:tblW w:w="10059" w:type="dxa"/>
        <w:tblInd w:w="0" w:type="dxa"/>
        <w:tblLook w:val="04A0" w:firstRow="1" w:lastRow="0" w:firstColumn="1" w:lastColumn="0" w:noHBand="0" w:noVBand="1"/>
      </w:tblPr>
      <w:tblGrid>
        <w:gridCol w:w="5240"/>
        <w:gridCol w:w="4819"/>
      </w:tblGrid>
      <w:tr w:rsidR="00D0692E" w:rsidRPr="0080401C" w:rsidTr="006935AC">
        <w:tc>
          <w:tcPr>
            <w:tcW w:w="5240" w:type="dxa"/>
          </w:tcPr>
          <w:p w:rsidR="00D0692E" w:rsidRPr="0080401C" w:rsidRDefault="00D0692E" w:rsidP="00D0692E">
            <w:pPr>
              <w:autoSpaceDE w:val="0"/>
              <w:autoSpaceDN w:val="0"/>
              <w:adjustRightInd w:val="0"/>
              <w:jc w:val="center"/>
              <w:rPr>
                <w:rFonts w:ascii="Times New Roman" w:hAnsi="Times New Roman" w:cs="Times New Roman"/>
                <w:sz w:val="20"/>
                <w:szCs w:val="20"/>
              </w:rPr>
            </w:pPr>
            <w:r w:rsidRPr="0080401C">
              <w:rPr>
                <w:rFonts w:ascii="Times New Roman" w:hAnsi="Times New Roman" w:cs="Times New Roman"/>
                <w:sz w:val="20"/>
                <w:szCs w:val="20"/>
              </w:rPr>
              <w:t>Технические характеристики Заказчика</w:t>
            </w:r>
          </w:p>
        </w:tc>
        <w:tc>
          <w:tcPr>
            <w:tcW w:w="4819" w:type="dxa"/>
          </w:tcPr>
          <w:p w:rsidR="00D0692E" w:rsidRPr="0080401C" w:rsidRDefault="00D0692E" w:rsidP="00D0692E">
            <w:pPr>
              <w:autoSpaceDE w:val="0"/>
              <w:autoSpaceDN w:val="0"/>
              <w:adjustRightInd w:val="0"/>
              <w:jc w:val="center"/>
              <w:rPr>
                <w:rFonts w:ascii="Times New Roman" w:hAnsi="Times New Roman" w:cs="Times New Roman"/>
                <w:sz w:val="20"/>
                <w:szCs w:val="20"/>
              </w:rPr>
            </w:pPr>
            <w:r w:rsidRPr="0080401C">
              <w:rPr>
                <w:rFonts w:ascii="Times New Roman" w:hAnsi="Times New Roman" w:cs="Times New Roman"/>
                <w:sz w:val="20"/>
                <w:szCs w:val="20"/>
              </w:rPr>
              <w:t xml:space="preserve">Предложенные технические </w:t>
            </w:r>
          </w:p>
          <w:p w:rsidR="00D0692E" w:rsidRPr="0080401C" w:rsidRDefault="00D0692E" w:rsidP="00D0692E">
            <w:pPr>
              <w:autoSpaceDE w:val="0"/>
              <w:autoSpaceDN w:val="0"/>
              <w:adjustRightInd w:val="0"/>
              <w:jc w:val="center"/>
              <w:rPr>
                <w:rFonts w:ascii="Times New Roman" w:hAnsi="Times New Roman" w:cs="Times New Roman"/>
                <w:sz w:val="20"/>
                <w:szCs w:val="20"/>
              </w:rPr>
            </w:pPr>
            <w:r w:rsidRPr="0080401C">
              <w:rPr>
                <w:rFonts w:ascii="Times New Roman" w:hAnsi="Times New Roman" w:cs="Times New Roman"/>
                <w:sz w:val="20"/>
                <w:szCs w:val="20"/>
              </w:rPr>
              <w:t>характеристики Участника</w:t>
            </w:r>
          </w:p>
        </w:tc>
      </w:tr>
      <w:tr w:rsidR="00D0692E" w:rsidRPr="0080401C" w:rsidTr="006935AC">
        <w:tc>
          <w:tcPr>
            <w:tcW w:w="5240" w:type="dxa"/>
          </w:tcPr>
          <w:p w:rsidR="00D0692E" w:rsidRPr="0080401C" w:rsidRDefault="00D0692E" w:rsidP="00D0692E">
            <w:pPr>
              <w:autoSpaceDE w:val="0"/>
              <w:autoSpaceDN w:val="0"/>
              <w:adjustRightInd w:val="0"/>
              <w:rPr>
                <w:rFonts w:ascii="Times New Roman" w:hAnsi="Times New Roman" w:cs="Times New Roman"/>
                <w:sz w:val="20"/>
                <w:szCs w:val="20"/>
              </w:rPr>
            </w:pPr>
            <w:r w:rsidRPr="0080401C">
              <w:rPr>
                <w:rFonts w:ascii="Times New Roman" w:eastAsia="Times New Roman" w:hAnsi="Times New Roman" w:cs="Times New Roman"/>
                <w:sz w:val="20"/>
                <w:szCs w:val="20"/>
              </w:rPr>
              <w:t>Водно-дисперсионная влагостойкая интерьерная краска. Технические</w:t>
            </w:r>
            <w:r w:rsidRPr="0080401C">
              <w:rPr>
                <w:rFonts w:ascii="Times New Roman" w:eastAsia="Times New Roman" w:hAnsi="Times New Roman" w:cs="Times New Roman"/>
                <w:bCs/>
                <w:iCs/>
                <w:sz w:val="20"/>
                <w:szCs w:val="20"/>
              </w:rPr>
              <w:t xml:space="preserve"> характеристики должны соответствовать ГОСТ 28196-89. ГОСТ 52020-2003.</w:t>
            </w:r>
            <w:r w:rsidRPr="0080401C">
              <w:rPr>
                <w:rFonts w:ascii="Times New Roman" w:eastAsia="Times New Roman" w:hAnsi="Times New Roman" w:cs="Times New Roman"/>
                <w:sz w:val="20"/>
                <w:szCs w:val="20"/>
              </w:rPr>
              <w:t xml:space="preserve"> Марка краски должна соответствовать составу на основе латекса или акрилатной дисперсии.  Краска должна соответствовать назначению для работ внутри помещений.  После высыхания краска должна образовывать пленку с ровной однородной матовой поверхностью. </w:t>
            </w:r>
            <w:r w:rsidRPr="0080401C">
              <w:rPr>
                <w:rFonts w:ascii="Times New Roman" w:eastAsia="Times New Roman" w:hAnsi="Times New Roman" w:cs="Times New Roman"/>
                <w:b/>
                <w:bCs/>
                <w:sz w:val="20"/>
                <w:szCs w:val="20"/>
              </w:rPr>
              <w:t>Массовая доля нелетучих веществ</w:t>
            </w:r>
            <w:r w:rsidRPr="0080401C">
              <w:rPr>
                <w:rFonts w:ascii="Times New Roman" w:eastAsia="Calibri" w:hAnsi="Times New Roman" w:cs="Times New Roman"/>
                <w:b/>
                <w:bCs/>
                <w:position w:val="6"/>
                <w:sz w:val="20"/>
                <w:szCs w:val="20"/>
                <w:vertAlign w:val="superscript"/>
              </w:rPr>
              <w:t>1</w:t>
            </w:r>
            <w:r w:rsidRPr="0080401C">
              <w:rPr>
                <w:rFonts w:ascii="Times New Roman" w:eastAsia="Times New Roman" w:hAnsi="Times New Roman" w:cs="Times New Roman"/>
                <w:b/>
                <w:bCs/>
                <w:sz w:val="20"/>
                <w:szCs w:val="20"/>
              </w:rPr>
              <w:t>: 47 - 61. рН краски</w:t>
            </w:r>
            <w:r w:rsidRPr="0080401C">
              <w:rPr>
                <w:rFonts w:ascii="Times New Roman" w:eastAsia="Calibri" w:hAnsi="Times New Roman" w:cs="Times New Roman"/>
                <w:b/>
                <w:bCs/>
                <w:position w:val="6"/>
                <w:sz w:val="20"/>
                <w:szCs w:val="20"/>
                <w:vertAlign w:val="superscript"/>
              </w:rPr>
              <w:t>1</w:t>
            </w:r>
            <w:r w:rsidRPr="0080401C">
              <w:rPr>
                <w:rFonts w:ascii="Times New Roman" w:eastAsia="Times New Roman" w:hAnsi="Times New Roman" w:cs="Times New Roman"/>
                <w:b/>
                <w:bCs/>
                <w:sz w:val="20"/>
                <w:szCs w:val="20"/>
              </w:rPr>
              <w:t xml:space="preserve"> 6,5-9,0</w:t>
            </w:r>
            <w:r w:rsidRPr="0080401C">
              <w:rPr>
                <w:rFonts w:ascii="Times New Roman" w:eastAsia="Times New Roman" w:hAnsi="Times New Roman" w:cs="Times New Roman"/>
                <w:sz w:val="20"/>
                <w:szCs w:val="20"/>
              </w:rPr>
              <w:t xml:space="preserve">. </w:t>
            </w:r>
            <w:r w:rsidRPr="0080401C">
              <w:rPr>
                <w:rFonts w:ascii="Times New Roman" w:hAnsi="Times New Roman" w:cs="Times New Roman"/>
                <w:sz w:val="20"/>
                <w:szCs w:val="20"/>
              </w:rPr>
              <w:t>Смываемость пленки краски</w:t>
            </w:r>
            <w:r w:rsidRPr="0080401C">
              <w:rPr>
                <w:rFonts w:ascii="Times New Roman" w:hAnsi="Times New Roman" w:cs="Times New Roman"/>
                <w:b/>
                <w:sz w:val="20"/>
                <w:szCs w:val="20"/>
                <w:vertAlign w:val="superscript"/>
              </w:rPr>
              <w:t>1</w:t>
            </w:r>
            <w:r w:rsidRPr="0080401C">
              <w:rPr>
                <w:rFonts w:ascii="Times New Roman" w:hAnsi="Times New Roman" w:cs="Times New Roman"/>
                <w:sz w:val="20"/>
                <w:szCs w:val="20"/>
              </w:rPr>
              <w:t>, г/м: не более3,5.</w:t>
            </w:r>
            <w:r w:rsidRPr="0080401C">
              <w:rPr>
                <w:rFonts w:ascii="Times New Roman" w:eastAsia="Times New Roman" w:hAnsi="Times New Roman" w:cs="Times New Roman"/>
                <w:sz w:val="20"/>
                <w:szCs w:val="20"/>
              </w:rPr>
              <w:t xml:space="preserve"> Стойкость  </w:t>
            </w:r>
            <w:r w:rsidRPr="0080401C">
              <w:rPr>
                <w:rFonts w:ascii="Times New Roman" w:eastAsia="Times New Roman" w:hAnsi="Times New Roman" w:cs="Times New Roman"/>
                <w:sz w:val="20"/>
                <w:szCs w:val="20"/>
              </w:rPr>
              <w:lastRenderedPageBreak/>
              <w:t>пленки  к статическому  воздействию воды при  температуре</w:t>
            </w:r>
            <w:r w:rsidRPr="0080401C">
              <w:rPr>
                <w:rFonts w:ascii="Times New Roman" w:eastAsia="Times New Roman" w:hAnsi="Times New Roman" w:cs="Times New Roman"/>
                <w:b/>
                <w:sz w:val="20"/>
                <w:szCs w:val="20"/>
                <w:vertAlign w:val="superscript"/>
              </w:rPr>
              <w:t>1</w:t>
            </w:r>
            <w:r w:rsidRPr="0080401C">
              <w:rPr>
                <w:rFonts w:ascii="Times New Roman" w:eastAsia="Times New Roman" w:hAnsi="Times New Roman" w:cs="Times New Roman"/>
                <w:b/>
                <w:sz w:val="20"/>
                <w:szCs w:val="20"/>
              </w:rPr>
              <w:t xml:space="preserve"> </w:t>
            </w:r>
            <w:r w:rsidRPr="0080401C">
              <w:rPr>
                <w:rFonts w:ascii="Times New Roman" w:eastAsia="Calibri" w:hAnsi="Times New Roman" w:cs="Times New Roman"/>
                <w:sz w:val="20"/>
                <w:szCs w:val="20"/>
              </w:rPr>
              <w:t>(20</w:t>
            </w:r>
            <w:r w:rsidRPr="0080401C">
              <w:rPr>
                <w:rFonts w:ascii="Times New Roman" w:eastAsia="Calibri" w:hAnsi="Times New Roman" w:cs="Times New Roman"/>
                <w:sz w:val="20"/>
                <w:szCs w:val="20"/>
                <w:u w:val="single"/>
              </w:rPr>
              <w:t>+</w:t>
            </w:r>
            <w:r w:rsidRPr="0080401C">
              <w:rPr>
                <w:rFonts w:ascii="Times New Roman" w:eastAsia="Calibri" w:hAnsi="Times New Roman" w:cs="Times New Roman"/>
                <w:sz w:val="20"/>
                <w:szCs w:val="20"/>
              </w:rPr>
              <w:t>2)</w:t>
            </w:r>
            <w:r w:rsidRPr="0080401C">
              <w:rPr>
                <w:rFonts w:ascii="Times New Roman" w:eastAsia="Calibri" w:hAnsi="Times New Roman" w:cs="Times New Roman"/>
                <w:position w:val="6"/>
                <w:sz w:val="20"/>
                <w:szCs w:val="20"/>
              </w:rPr>
              <w:t>о</w:t>
            </w:r>
            <w:r w:rsidRPr="0080401C">
              <w:rPr>
                <w:rFonts w:ascii="Times New Roman" w:eastAsia="Calibri" w:hAnsi="Times New Roman" w:cs="Times New Roman"/>
                <w:sz w:val="20"/>
                <w:szCs w:val="20"/>
              </w:rPr>
              <w:t>С</w:t>
            </w:r>
            <w:r w:rsidRPr="0080401C">
              <w:rPr>
                <w:rFonts w:ascii="Times New Roman" w:eastAsia="Times New Roman" w:hAnsi="Times New Roman" w:cs="Times New Roman"/>
                <w:sz w:val="20"/>
                <w:szCs w:val="20"/>
              </w:rPr>
              <w:t xml:space="preserve"> не менее 12 . Морозостойкость краски, циклы не менее 5. Условная светостойкость, % не более 5. Укрывистость высушенной пленки</w:t>
            </w:r>
            <w:r w:rsidRPr="0080401C">
              <w:rPr>
                <w:rFonts w:ascii="Times New Roman" w:eastAsia="Calibri" w:hAnsi="Times New Roman" w:cs="Times New Roman"/>
                <w:b/>
                <w:position w:val="6"/>
                <w:sz w:val="20"/>
                <w:szCs w:val="20"/>
                <w:vertAlign w:val="superscript"/>
              </w:rPr>
              <w:t>1</w:t>
            </w:r>
            <w:r w:rsidRPr="0080401C">
              <w:rPr>
                <w:rFonts w:ascii="Times New Roman" w:eastAsia="Times New Roman" w:hAnsi="Times New Roman" w:cs="Times New Roman"/>
                <w:sz w:val="20"/>
                <w:szCs w:val="20"/>
              </w:rPr>
              <w:t xml:space="preserve"> г/м2 не более 80. Степень перетира</w:t>
            </w:r>
            <w:r w:rsidRPr="0080401C">
              <w:rPr>
                <w:rFonts w:ascii="Times New Roman" w:eastAsia="Calibri" w:hAnsi="Times New Roman" w:cs="Times New Roman"/>
                <w:b/>
                <w:position w:val="6"/>
                <w:sz w:val="20"/>
                <w:szCs w:val="20"/>
                <w:vertAlign w:val="superscript"/>
              </w:rPr>
              <w:t>1</w:t>
            </w:r>
            <w:r w:rsidRPr="0080401C">
              <w:rPr>
                <w:rFonts w:ascii="Times New Roman" w:eastAsia="Times New Roman" w:hAnsi="Times New Roman" w:cs="Times New Roman"/>
                <w:sz w:val="20"/>
                <w:szCs w:val="20"/>
              </w:rPr>
              <w:t xml:space="preserve"> мкм   не более 70. Время высыхания до степени 3 при температуре </w:t>
            </w:r>
            <w:r w:rsidRPr="0080401C">
              <w:rPr>
                <w:rFonts w:ascii="Times New Roman" w:eastAsia="Calibri" w:hAnsi="Times New Roman" w:cs="Times New Roman"/>
                <w:sz w:val="20"/>
                <w:szCs w:val="20"/>
              </w:rPr>
              <w:t>(20</w:t>
            </w:r>
            <w:r w:rsidRPr="0080401C">
              <w:rPr>
                <w:rFonts w:ascii="Times New Roman" w:eastAsia="Calibri" w:hAnsi="Times New Roman" w:cs="Times New Roman"/>
                <w:sz w:val="20"/>
                <w:szCs w:val="20"/>
                <w:u w:val="single"/>
              </w:rPr>
              <w:t>+</w:t>
            </w:r>
            <w:r w:rsidRPr="0080401C">
              <w:rPr>
                <w:rFonts w:ascii="Times New Roman" w:eastAsia="Calibri" w:hAnsi="Times New Roman" w:cs="Times New Roman"/>
                <w:sz w:val="20"/>
                <w:szCs w:val="20"/>
              </w:rPr>
              <w:t>2)</w:t>
            </w:r>
            <w:r w:rsidRPr="0080401C">
              <w:rPr>
                <w:rFonts w:ascii="Times New Roman" w:eastAsia="Calibri" w:hAnsi="Times New Roman" w:cs="Times New Roman"/>
                <w:position w:val="6"/>
                <w:sz w:val="20"/>
                <w:szCs w:val="20"/>
              </w:rPr>
              <w:t>о</w:t>
            </w:r>
            <w:r w:rsidRPr="0080401C">
              <w:rPr>
                <w:rFonts w:ascii="Times New Roman" w:eastAsia="Calibri" w:hAnsi="Times New Roman" w:cs="Times New Roman"/>
                <w:sz w:val="20"/>
                <w:szCs w:val="20"/>
              </w:rPr>
              <w:t>С</w:t>
            </w:r>
            <w:r w:rsidRPr="0080401C">
              <w:rPr>
                <w:rFonts w:ascii="Times New Roman" w:eastAsia="Times New Roman" w:hAnsi="Times New Roman" w:cs="Times New Roman"/>
                <w:sz w:val="20"/>
                <w:szCs w:val="20"/>
              </w:rPr>
              <w:t xml:space="preserve">  ч. не более 1».</w:t>
            </w:r>
          </w:p>
        </w:tc>
        <w:tc>
          <w:tcPr>
            <w:tcW w:w="4819" w:type="dxa"/>
          </w:tcPr>
          <w:p w:rsidR="00D0692E" w:rsidRPr="0080401C" w:rsidRDefault="00D0692E" w:rsidP="00D0692E">
            <w:pPr>
              <w:autoSpaceDE w:val="0"/>
              <w:autoSpaceDN w:val="0"/>
              <w:adjustRightInd w:val="0"/>
              <w:rPr>
                <w:rFonts w:ascii="Times New Roman" w:eastAsia="Times New Roman" w:hAnsi="Times New Roman" w:cs="Times New Roman"/>
                <w:sz w:val="20"/>
                <w:szCs w:val="20"/>
              </w:rPr>
            </w:pPr>
            <w:r w:rsidRPr="0080401C">
              <w:rPr>
                <w:rFonts w:ascii="Times New Roman" w:eastAsia="Times New Roman" w:hAnsi="Times New Roman" w:cs="Times New Roman"/>
                <w:sz w:val="20"/>
                <w:szCs w:val="20"/>
              </w:rPr>
              <w:lastRenderedPageBreak/>
              <w:t xml:space="preserve">Водно- дисперсионная  влагостойкая интерьерная краска .Технические характеристики соответствуют  ГОСТ 28196-89.ГОСТ 52020-2003. Марка краски соответствует  составу  на основе  </w:t>
            </w:r>
            <w:r w:rsidRPr="0080401C">
              <w:rPr>
                <w:rFonts w:ascii="Times New Roman" w:eastAsia="Times New Roman" w:hAnsi="Times New Roman" w:cs="Times New Roman"/>
                <w:b/>
                <w:bCs/>
                <w:sz w:val="20"/>
                <w:szCs w:val="20"/>
              </w:rPr>
              <w:t>акрилатной  дисперсии.</w:t>
            </w:r>
            <w:r w:rsidRPr="0080401C">
              <w:rPr>
                <w:rFonts w:ascii="Times New Roman" w:eastAsia="Times New Roman" w:hAnsi="Times New Roman" w:cs="Times New Roman"/>
                <w:sz w:val="20"/>
                <w:szCs w:val="20"/>
              </w:rPr>
              <w:t xml:space="preserve">  Краска соответствует назначению для работ  внутри помещений.  После высыхания  краска  образовывает пленку с ровной  однородной  матовой  поверхностью. </w:t>
            </w:r>
            <w:r w:rsidRPr="0080401C">
              <w:rPr>
                <w:rFonts w:ascii="Times New Roman" w:eastAsia="Times New Roman" w:hAnsi="Times New Roman" w:cs="Times New Roman"/>
                <w:b/>
                <w:bCs/>
                <w:sz w:val="20"/>
                <w:szCs w:val="20"/>
              </w:rPr>
              <w:t>Массовая  доля нелетучих  веществ</w:t>
            </w:r>
            <w:r w:rsidRPr="0080401C">
              <w:rPr>
                <w:rFonts w:ascii="Times New Roman" w:eastAsia="Calibri" w:hAnsi="Times New Roman" w:cs="Times New Roman"/>
                <w:b/>
                <w:bCs/>
                <w:position w:val="6"/>
                <w:sz w:val="20"/>
                <w:szCs w:val="20"/>
                <w:vertAlign w:val="superscript"/>
              </w:rPr>
              <w:t>1</w:t>
            </w:r>
            <w:r w:rsidRPr="0080401C">
              <w:rPr>
                <w:rFonts w:ascii="Times New Roman" w:eastAsia="Times New Roman" w:hAnsi="Times New Roman" w:cs="Times New Roman"/>
                <w:b/>
                <w:bCs/>
                <w:sz w:val="20"/>
                <w:szCs w:val="20"/>
              </w:rPr>
              <w:t xml:space="preserve"> : 47 - 52. рН краски</w:t>
            </w:r>
            <w:r w:rsidRPr="0080401C">
              <w:rPr>
                <w:rFonts w:ascii="Times New Roman" w:eastAsia="Calibri" w:hAnsi="Times New Roman" w:cs="Times New Roman"/>
                <w:b/>
                <w:bCs/>
                <w:position w:val="6"/>
                <w:sz w:val="20"/>
                <w:szCs w:val="20"/>
                <w:vertAlign w:val="superscript"/>
              </w:rPr>
              <w:t>1</w:t>
            </w:r>
            <w:r w:rsidRPr="0080401C">
              <w:rPr>
                <w:rFonts w:ascii="Times New Roman" w:eastAsia="Times New Roman" w:hAnsi="Times New Roman" w:cs="Times New Roman"/>
                <w:b/>
                <w:bCs/>
                <w:sz w:val="20"/>
                <w:szCs w:val="20"/>
              </w:rPr>
              <w:t xml:space="preserve">  7,5-9,0.</w:t>
            </w:r>
            <w:r w:rsidRPr="0080401C">
              <w:rPr>
                <w:rFonts w:ascii="Times New Roman" w:eastAsia="Times New Roman" w:hAnsi="Times New Roman" w:cs="Times New Roman"/>
                <w:sz w:val="20"/>
                <w:szCs w:val="20"/>
              </w:rPr>
              <w:t xml:space="preserve"> </w:t>
            </w:r>
            <w:r w:rsidRPr="0080401C">
              <w:rPr>
                <w:rFonts w:ascii="Times New Roman" w:hAnsi="Times New Roman" w:cs="Times New Roman"/>
                <w:sz w:val="20"/>
                <w:szCs w:val="20"/>
              </w:rPr>
              <w:t>Смываемость пленки краски</w:t>
            </w:r>
            <w:r w:rsidRPr="0080401C">
              <w:rPr>
                <w:rFonts w:ascii="Times New Roman" w:hAnsi="Times New Roman" w:cs="Times New Roman"/>
                <w:b/>
                <w:sz w:val="20"/>
                <w:szCs w:val="20"/>
                <w:vertAlign w:val="superscript"/>
              </w:rPr>
              <w:t>1</w:t>
            </w:r>
            <w:r w:rsidRPr="0080401C">
              <w:rPr>
                <w:rFonts w:ascii="Times New Roman" w:hAnsi="Times New Roman" w:cs="Times New Roman"/>
                <w:sz w:val="20"/>
                <w:szCs w:val="20"/>
              </w:rPr>
              <w:t>, г/м:не более2,0.</w:t>
            </w:r>
            <w:r w:rsidRPr="0080401C">
              <w:rPr>
                <w:rFonts w:ascii="Times New Roman" w:eastAsia="Times New Roman" w:hAnsi="Times New Roman" w:cs="Times New Roman"/>
                <w:sz w:val="20"/>
                <w:szCs w:val="20"/>
              </w:rPr>
              <w:t xml:space="preserve"> Стойкость  пленки  к </w:t>
            </w:r>
            <w:r w:rsidRPr="0080401C">
              <w:rPr>
                <w:rFonts w:ascii="Times New Roman" w:eastAsia="Times New Roman" w:hAnsi="Times New Roman" w:cs="Times New Roman"/>
                <w:sz w:val="20"/>
                <w:szCs w:val="20"/>
              </w:rPr>
              <w:lastRenderedPageBreak/>
              <w:t>статическому  воздействию воды при  температуре</w:t>
            </w:r>
            <w:r w:rsidRPr="0080401C">
              <w:rPr>
                <w:rFonts w:ascii="Times New Roman" w:eastAsia="Times New Roman" w:hAnsi="Times New Roman" w:cs="Times New Roman"/>
                <w:b/>
                <w:sz w:val="20"/>
                <w:szCs w:val="20"/>
                <w:vertAlign w:val="superscript"/>
              </w:rPr>
              <w:t>1</w:t>
            </w:r>
            <w:r w:rsidRPr="0080401C">
              <w:rPr>
                <w:rFonts w:ascii="Times New Roman" w:eastAsia="Times New Roman" w:hAnsi="Times New Roman" w:cs="Times New Roman"/>
                <w:b/>
                <w:sz w:val="20"/>
                <w:szCs w:val="20"/>
              </w:rPr>
              <w:t xml:space="preserve"> </w:t>
            </w:r>
            <w:r w:rsidRPr="0080401C">
              <w:rPr>
                <w:rFonts w:ascii="Times New Roman" w:eastAsia="Calibri" w:hAnsi="Times New Roman" w:cs="Times New Roman"/>
                <w:sz w:val="20"/>
                <w:szCs w:val="20"/>
              </w:rPr>
              <w:t>(20</w:t>
            </w:r>
            <w:r w:rsidRPr="0080401C">
              <w:rPr>
                <w:rFonts w:ascii="Times New Roman" w:eastAsia="Calibri" w:hAnsi="Times New Roman" w:cs="Times New Roman"/>
                <w:sz w:val="20"/>
                <w:szCs w:val="20"/>
                <w:u w:val="single"/>
              </w:rPr>
              <w:t>+</w:t>
            </w:r>
            <w:r w:rsidRPr="0080401C">
              <w:rPr>
                <w:rFonts w:ascii="Times New Roman" w:eastAsia="Calibri" w:hAnsi="Times New Roman" w:cs="Times New Roman"/>
                <w:sz w:val="20"/>
                <w:szCs w:val="20"/>
              </w:rPr>
              <w:t>2)</w:t>
            </w:r>
            <w:r w:rsidRPr="0080401C">
              <w:rPr>
                <w:rFonts w:ascii="Times New Roman" w:eastAsia="Calibri" w:hAnsi="Times New Roman" w:cs="Times New Roman"/>
                <w:position w:val="6"/>
                <w:sz w:val="20"/>
                <w:szCs w:val="20"/>
              </w:rPr>
              <w:t>о</w:t>
            </w:r>
            <w:r w:rsidRPr="0080401C">
              <w:rPr>
                <w:rFonts w:ascii="Times New Roman" w:eastAsia="Calibri" w:hAnsi="Times New Roman" w:cs="Times New Roman"/>
                <w:sz w:val="20"/>
                <w:szCs w:val="20"/>
              </w:rPr>
              <w:t>С</w:t>
            </w:r>
            <w:r w:rsidRPr="0080401C">
              <w:rPr>
                <w:rFonts w:ascii="Times New Roman" w:eastAsia="Times New Roman" w:hAnsi="Times New Roman" w:cs="Times New Roman"/>
                <w:sz w:val="20"/>
                <w:szCs w:val="20"/>
              </w:rPr>
              <w:t xml:space="preserve"> не менее 24 . Морозостойкость  краски, циклы  5. Условная  светостойкость,% 5. Укрывистость высушенной  пленки</w:t>
            </w:r>
            <w:r w:rsidRPr="0080401C">
              <w:rPr>
                <w:rFonts w:ascii="Times New Roman" w:eastAsia="Calibri" w:hAnsi="Times New Roman" w:cs="Times New Roman"/>
                <w:b/>
                <w:position w:val="6"/>
                <w:sz w:val="20"/>
                <w:szCs w:val="20"/>
                <w:vertAlign w:val="superscript"/>
              </w:rPr>
              <w:t>1</w:t>
            </w:r>
            <w:r w:rsidRPr="0080401C">
              <w:rPr>
                <w:rFonts w:ascii="Times New Roman" w:eastAsia="Times New Roman" w:hAnsi="Times New Roman" w:cs="Times New Roman"/>
                <w:sz w:val="20"/>
                <w:szCs w:val="20"/>
              </w:rPr>
              <w:t xml:space="preserve">  г/м2 не более  80. Степень  перетира</w:t>
            </w:r>
            <w:r w:rsidRPr="0080401C">
              <w:rPr>
                <w:rFonts w:ascii="Times New Roman" w:eastAsia="Calibri" w:hAnsi="Times New Roman" w:cs="Times New Roman"/>
                <w:b/>
                <w:position w:val="6"/>
                <w:sz w:val="20"/>
                <w:szCs w:val="20"/>
                <w:vertAlign w:val="superscript"/>
              </w:rPr>
              <w:t>1</w:t>
            </w:r>
            <w:r w:rsidRPr="0080401C">
              <w:rPr>
                <w:rFonts w:ascii="Times New Roman" w:eastAsia="Times New Roman" w:hAnsi="Times New Roman" w:cs="Times New Roman"/>
                <w:sz w:val="20"/>
                <w:szCs w:val="20"/>
              </w:rPr>
              <w:t xml:space="preserve"> мкм   не более 60. Время высыхания до степени 3 при температуре </w:t>
            </w:r>
            <w:r w:rsidRPr="0080401C">
              <w:rPr>
                <w:rFonts w:ascii="Times New Roman" w:eastAsia="Calibri" w:hAnsi="Times New Roman" w:cs="Times New Roman"/>
                <w:sz w:val="20"/>
                <w:szCs w:val="20"/>
              </w:rPr>
              <w:t>(20</w:t>
            </w:r>
            <w:r w:rsidRPr="0080401C">
              <w:rPr>
                <w:rFonts w:ascii="Times New Roman" w:eastAsia="Calibri" w:hAnsi="Times New Roman" w:cs="Times New Roman"/>
                <w:sz w:val="20"/>
                <w:szCs w:val="20"/>
                <w:u w:val="single"/>
              </w:rPr>
              <w:t>+</w:t>
            </w:r>
            <w:r w:rsidRPr="0080401C">
              <w:rPr>
                <w:rFonts w:ascii="Times New Roman" w:eastAsia="Calibri" w:hAnsi="Times New Roman" w:cs="Times New Roman"/>
                <w:sz w:val="20"/>
                <w:szCs w:val="20"/>
              </w:rPr>
              <w:t>2)</w:t>
            </w:r>
            <w:r w:rsidRPr="0080401C">
              <w:rPr>
                <w:rFonts w:ascii="Times New Roman" w:eastAsia="Calibri" w:hAnsi="Times New Roman" w:cs="Times New Roman"/>
                <w:position w:val="6"/>
                <w:sz w:val="20"/>
                <w:szCs w:val="20"/>
              </w:rPr>
              <w:t>о</w:t>
            </w:r>
            <w:r w:rsidRPr="0080401C">
              <w:rPr>
                <w:rFonts w:ascii="Times New Roman" w:eastAsia="Calibri" w:hAnsi="Times New Roman" w:cs="Times New Roman"/>
                <w:sz w:val="20"/>
                <w:szCs w:val="20"/>
              </w:rPr>
              <w:t>С</w:t>
            </w:r>
            <w:r w:rsidRPr="0080401C">
              <w:rPr>
                <w:rFonts w:ascii="Times New Roman" w:eastAsia="Times New Roman" w:hAnsi="Times New Roman" w:cs="Times New Roman"/>
                <w:sz w:val="20"/>
                <w:szCs w:val="20"/>
              </w:rPr>
              <w:t xml:space="preserve">  ч. 1.» </w:t>
            </w:r>
          </w:p>
          <w:p w:rsidR="00D0692E" w:rsidRPr="0080401C" w:rsidRDefault="00D0692E" w:rsidP="00D0692E">
            <w:pPr>
              <w:autoSpaceDE w:val="0"/>
              <w:autoSpaceDN w:val="0"/>
              <w:adjustRightInd w:val="0"/>
              <w:jc w:val="both"/>
              <w:rPr>
                <w:rFonts w:ascii="Times New Roman" w:hAnsi="Times New Roman" w:cs="Times New Roman"/>
                <w:sz w:val="20"/>
                <w:szCs w:val="20"/>
              </w:rPr>
            </w:pPr>
          </w:p>
        </w:tc>
      </w:tr>
    </w:tbl>
    <w:p w:rsidR="00DC030B" w:rsidRPr="00985216" w:rsidRDefault="00DC030B" w:rsidP="00DC030B">
      <w:pPr>
        <w:autoSpaceDE w:val="0"/>
        <w:autoSpaceDN w:val="0"/>
        <w:adjustRightInd w:val="0"/>
        <w:spacing w:after="0" w:line="240" w:lineRule="auto"/>
        <w:ind w:firstLine="709"/>
        <w:jc w:val="both"/>
        <w:rPr>
          <w:rFonts w:ascii="Times New Roman" w:hAnsi="Times New Roman" w:cs="Times New Roman"/>
        </w:rPr>
      </w:pPr>
    </w:p>
    <w:p w:rsidR="006935AC" w:rsidRPr="006935AC" w:rsidRDefault="006935AC" w:rsidP="00392DB8">
      <w:pPr>
        <w:pStyle w:val="a8"/>
        <w:spacing w:after="0" w:line="240" w:lineRule="auto"/>
        <w:ind w:firstLine="708"/>
        <w:jc w:val="both"/>
        <w:rPr>
          <w:b/>
          <w:bCs/>
        </w:rPr>
      </w:pPr>
      <w:r w:rsidRPr="00392DB8">
        <w:rPr>
          <w:rFonts w:eastAsia="Calibri"/>
        </w:rPr>
        <w:t xml:space="preserve">В соответствии с п. </w:t>
      </w:r>
      <w:r w:rsidR="00A16B22" w:rsidRPr="00392DB8">
        <w:rPr>
          <w:rFonts w:eastAsia="Calibri"/>
        </w:rPr>
        <w:t xml:space="preserve">1.1. </w:t>
      </w:r>
      <w:r w:rsidRPr="00392DB8">
        <w:rPr>
          <w:rFonts w:eastAsia="Calibri"/>
        </w:rPr>
        <w:t xml:space="preserve">ГОСТ </w:t>
      </w:r>
      <w:r w:rsidR="00A16B22" w:rsidRPr="00392DB8">
        <w:rPr>
          <w:rFonts w:eastAsia="Calibri"/>
        </w:rPr>
        <w:t>28196-89</w:t>
      </w:r>
      <w:r w:rsidRPr="00392DB8">
        <w:rPr>
          <w:rFonts w:eastAsia="Calibri"/>
        </w:rPr>
        <w:t xml:space="preserve"> </w:t>
      </w:r>
      <w:r w:rsidRPr="00392DB8">
        <w:t>«</w:t>
      </w:r>
      <w:r w:rsidR="00A16B22" w:rsidRPr="00392DB8">
        <w:t xml:space="preserve">Краски водно-дисперсионные. Технические условия» </w:t>
      </w:r>
      <w:bookmarkStart w:id="4" w:name="i34633"/>
      <w:r w:rsidR="00A16B22" w:rsidRPr="00392DB8">
        <w:t>в</w:t>
      </w:r>
      <w:r w:rsidRPr="006935AC">
        <w:rPr>
          <w:color w:val="000000"/>
        </w:rPr>
        <w:t xml:space="preserve"> зависимости от состава и назначения краски выпускаются следующих марок:</w:t>
      </w:r>
      <w:bookmarkEnd w:id="4"/>
    </w:p>
    <w:p w:rsidR="006935AC" w:rsidRPr="006935AC" w:rsidRDefault="006935AC" w:rsidP="006935AC">
      <w:pPr>
        <w:widowControl w:val="0"/>
        <w:autoSpaceDE w:val="0"/>
        <w:autoSpaceDN w:val="0"/>
        <w:adjustRightInd w:val="0"/>
        <w:spacing w:after="0" w:line="240" w:lineRule="auto"/>
        <w:ind w:firstLine="283"/>
        <w:jc w:val="both"/>
        <w:rPr>
          <w:rFonts w:ascii="Times New Roman" w:eastAsia="Times New Roman" w:hAnsi="Times New Roman" w:cs="Times New Roman"/>
          <w:b/>
          <w:bCs/>
          <w:sz w:val="24"/>
          <w:szCs w:val="24"/>
          <w:lang w:eastAsia="ru-RU"/>
        </w:rPr>
      </w:pPr>
      <w:r w:rsidRPr="006935AC">
        <w:rPr>
          <w:rFonts w:ascii="Times New Roman" w:eastAsia="Times New Roman" w:hAnsi="Times New Roman" w:cs="Times New Roman"/>
          <w:color w:val="000000"/>
          <w:sz w:val="24"/>
          <w:szCs w:val="24"/>
          <w:lang w:eastAsia="ru-RU"/>
        </w:rPr>
        <w:t>ВД-ВА-224 - на основе гомополимерной поливинилацетатной дисперсии для работ внутри помещений, а также помещений с повышенной влажностью (кухни, ванные комнаты, туалеты);</w:t>
      </w:r>
    </w:p>
    <w:p w:rsidR="006935AC" w:rsidRPr="006935AC" w:rsidRDefault="006935AC" w:rsidP="006935AC">
      <w:pPr>
        <w:widowControl w:val="0"/>
        <w:autoSpaceDE w:val="0"/>
        <w:autoSpaceDN w:val="0"/>
        <w:adjustRightInd w:val="0"/>
        <w:spacing w:after="0" w:line="240" w:lineRule="auto"/>
        <w:ind w:firstLine="283"/>
        <w:jc w:val="both"/>
        <w:rPr>
          <w:rFonts w:ascii="Times New Roman" w:eastAsia="Times New Roman" w:hAnsi="Times New Roman" w:cs="Times New Roman"/>
          <w:b/>
          <w:bCs/>
          <w:sz w:val="24"/>
          <w:szCs w:val="24"/>
          <w:lang w:eastAsia="ru-RU"/>
        </w:rPr>
      </w:pPr>
      <w:r w:rsidRPr="006935AC">
        <w:rPr>
          <w:rFonts w:ascii="Times New Roman" w:eastAsia="Times New Roman" w:hAnsi="Times New Roman" w:cs="Times New Roman"/>
          <w:color w:val="000000"/>
          <w:sz w:val="24"/>
          <w:szCs w:val="24"/>
          <w:lang w:eastAsia="ru-RU"/>
        </w:rPr>
        <w:t>ВД-КЧ-26А, ВД-КЧ-26 - на основе стиролбутадиенового латекса для работ внутри помещений (краска марки ВД-КЧ-26А - с применением двуокиси титана, краска марки ВД-КЧ-26 - литопона);</w:t>
      </w:r>
    </w:p>
    <w:p w:rsidR="006935AC" w:rsidRPr="006935AC" w:rsidRDefault="006935AC" w:rsidP="006935AC">
      <w:pPr>
        <w:widowControl w:val="0"/>
        <w:autoSpaceDE w:val="0"/>
        <w:autoSpaceDN w:val="0"/>
        <w:adjustRightInd w:val="0"/>
        <w:spacing w:after="0" w:line="240" w:lineRule="auto"/>
        <w:ind w:firstLine="283"/>
        <w:jc w:val="both"/>
        <w:rPr>
          <w:rFonts w:ascii="Times New Roman" w:eastAsia="Times New Roman" w:hAnsi="Times New Roman" w:cs="Times New Roman"/>
          <w:b/>
          <w:bCs/>
          <w:sz w:val="24"/>
          <w:szCs w:val="24"/>
          <w:lang w:eastAsia="ru-RU"/>
        </w:rPr>
      </w:pPr>
      <w:r w:rsidRPr="006935AC">
        <w:rPr>
          <w:rFonts w:ascii="Times New Roman" w:eastAsia="Times New Roman" w:hAnsi="Times New Roman" w:cs="Times New Roman"/>
          <w:color w:val="000000"/>
          <w:sz w:val="24"/>
          <w:szCs w:val="24"/>
          <w:lang w:eastAsia="ru-RU"/>
        </w:rPr>
        <w:t xml:space="preserve">ВД-АК-111, ВД-АК-111р - </w:t>
      </w:r>
      <w:r w:rsidRPr="006935AC">
        <w:rPr>
          <w:rFonts w:ascii="Times New Roman" w:eastAsia="Times New Roman" w:hAnsi="Times New Roman" w:cs="Times New Roman"/>
          <w:b/>
          <w:bCs/>
          <w:color w:val="000000"/>
          <w:sz w:val="24"/>
          <w:szCs w:val="24"/>
          <w:lang w:eastAsia="ru-RU"/>
        </w:rPr>
        <w:t>на основе сополимерной акрилатной дисперсии</w:t>
      </w:r>
      <w:r w:rsidRPr="006935AC">
        <w:rPr>
          <w:rFonts w:ascii="Times New Roman" w:eastAsia="Times New Roman" w:hAnsi="Times New Roman" w:cs="Times New Roman"/>
          <w:color w:val="000000"/>
          <w:sz w:val="24"/>
          <w:szCs w:val="24"/>
          <w:lang w:eastAsia="ru-RU"/>
        </w:rPr>
        <w:t xml:space="preserve"> для наружной и внутренней окраски зданий и сооружений (ВД-АК-111р применяется для получения рельефной краски);</w:t>
      </w:r>
    </w:p>
    <w:p w:rsidR="006935AC" w:rsidRPr="006935AC" w:rsidRDefault="006935AC" w:rsidP="006935AC">
      <w:pPr>
        <w:widowControl w:val="0"/>
        <w:autoSpaceDE w:val="0"/>
        <w:autoSpaceDN w:val="0"/>
        <w:adjustRightInd w:val="0"/>
        <w:spacing w:after="0" w:line="240" w:lineRule="auto"/>
        <w:ind w:firstLine="283"/>
        <w:jc w:val="both"/>
        <w:rPr>
          <w:rFonts w:ascii="Times New Roman" w:eastAsia="Times New Roman" w:hAnsi="Times New Roman" w:cs="Times New Roman"/>
          <w:b/>
          <w:bCs/>
          <w:sz w:val="24"/>
          <w:szCs w:val="24"/>
          <w:lang w:eastAsia="ru-RU"/>
        </w:rPr>
      </w:pPr>
      <w:r w:rsidRPr="006935AC">
        <w:rPr>
          <w:rFonts w:ascii="Times New Roman" w:eastAsia="Times New Roman" w:hAnsi="Times New Roman" w:cs="Times New Roman"/>
          <w:color w:val="000000"/>
          <w:sz w:val="24"/>
          <w:szCs w:val="24"/>
          <w:lang w:eastAsia="ru-RU"/>
        </w:rPr>
        <w:t>ВД-КЧ-183 - на основе водных дисперсий синтетических полимеров, для наружной окраски зданий и сооружений и отделочных работ внутри помещений (кроме поверхностей, подвергаемых интенсивному мытью);</w:t>
      </w:r>
    </w:p>
    <w:p w:rsidR="001373F5" w:rsidRPr="00392DB8" w:rsidRDefault="006935AC" w:rsidP="001373F5">
      <w:pPr>
        <w:autoSpaceDE w:val="0"/>
        <w:autoSpaceDN w:val="0"/>
        <w:adjustRightInd w:val="0"/>
        <w:spacing w:after="0" w:line="240" w:lineRule="auto"/>
        <w:ind w:firstLine="283"/>
        <w:jc w:val="both"/>
        <w:rPr>
          <w:rFonts w:ascii="Times New Roman" w:eastAsia="Times New Roman" w:hAnsi="Times New Roman" w:cs="Times New Roman"/>
          <w:color w:val="000000"/>
          <w:sz w:val="24"/>
          <w:szCs w:val="24"/>
          <w:lang w:eastAsia="ru-RU"/>
        </w:rPr>
      </w:pPr>
      <w:r w:rsidRPr="00392DB8">
        <w:rPr>
          <w:rFonts w:ascii="Times New Roman" w:eastAsia="Times New Roman" w:hAnsi="Times New Roman" w:cs="Times New Roman"/>
          <w:color w:val="000000"/>
          <w:sz w:val="24"/>
          <w:szCs w:val="24"/>
          <w:lang w:eastAsia="ru-RU"/>
        </w:rPr>
        <w:t>ВД-КЧ-577 - на основе водных дисперсий синтетических полимеров для окраски плодовых, декоративных деревьев, кустарников с целью повышения их зимостойкости, предохранения от солнечных ожогов, защиты от грызунов и замазывания ран.</w:t>
      </w:r>
      <w:r w:rsidR="001373F5" w:rsidRPr="00392DB8">
        <w:rPr>
          <w:rFonts w:ascii="Times New Roman" w:eastAsia="Times New Roman" w:hAnsi="Times New Roman" w:cs="Times New Roman"/>
          <w:color w:val="000000"/>
          <w:sz w:val="24"/>
          <w:szCs w:val="24"/>
          <w:lang w:eastAsia="ru-RU"/>
        </w:rPr>
        <w:t xml:space="preserve"> </w:t>
      </w:r>
    </w:p>
    <w:p w:rsidR="00A16B22" w:rsidRPr="00392DB8" w:rsidRDefault="00392DB8" w:rsidP="00392DB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92DB8">
        <w:rPr>
          <w:rFonts w:ascii="Times New Roman" w:eastAsia="Times New Roman" w:hAnsi="Times New Roman" w:cs="Times New Roman"/>
          <w:color w:val="000000"/>
          <w:sz w:val="24"/>
          <w:szCs w:val="24"/>
          <w:lang w:eastAsia="ru-RU"/>
        </w:rPr>
        <w:t xml:space="preserve">По вышеуказанному ГОСТу </w:t>
      </w:r>
      <w:r w:rsidR="001373F5" w:rsidRPr="00392DB8">
        <w:rPr>
          <w:rFonts w:ascii="Times New Roman" w:eastAsia="Times New Roman" w:hAnsi="Times New Roman" w:cs="Times New Roman"/>
          <w:color w:val="000000"/>
          <w:sz w:val="24"/>
          <w:szCs w:val="24"/>
          <w:lang w:eastAsia="ru-RU"/>
        </w:rPr>
        <w:t xml:space="preserve">краски должны соответствовать следующим требованиям: </w:t>
      </w:r>
    </w:p>
    <w:p w:rsidR="001373F5" w:rsidRPr="00A16B22" w:rsidRDefault="001373F5" w:rsidP="001373F5">
      <w:pPr>
        <w:autoSpaceDE w:val="0"/>
        <w:autoSpaceDN w:val="0"/>
        <w:adjustRightInd w:val="0"/>
        <w:spacing w:after="0" w:line="240" w:lineRule="auto"/>
        <w:ind w:firstLine="283"/>
        <w:jc w:val="both"/>
        <w:rPr>
          <w:rFonts w:ascii="Times New Roman" w:eastAsia="Times New Roman" w:hAnsi="Times New Roman" w:cs="Times New Roman"/>
          <w:b/>
          <w:bCs/>
          <w:lang w:eastAsia="ru-RU"/>
        </w:rPr>
      </w:pPr>
    </w:p>
    <w:tbl>
      <w:tblPr>
        <w:tblW w:w="4912" w:type="pct"/>
        <w:jc w:val="center"/>
        <w:tblCellMar>
          <w:left w:w="28" w:type="dxa"/>
          <w:right w:w="28" w:type="dxa"/>
        </w:tblCellMar>
        <w:tblLook w:val="04A0" w:firstRow="1" w:lastRow="0" w:firstColumn="1" w:lastColumn="0" w:noHBand="0" w:noVBand="1"/>
      </w:tblPr>
      <w:tblGrid>
        <w:gridCol w:w="3398"/>
        <w:gridCol w:w="832"/>
        <w:gridCol w:w="938"/>
        <w:gridCol w:w="952"/>
        <w:gridCol w:w="952"/>
        <w:gridCol w:w="938"/>
        <w:gridCol w:w="928"/>
        <w:gridCol w:w="938"/>
      </w:tblGrid>
      <w:tr w:rsidR="00AE2678" w:rsidRPr="0080401C" w:rsidTr="0080401C">
        <w:trPr>
          <w:tblHeader/>
          <w:jc w:val="center"/>
        </w:trPr>
        <w:tc>
          <w:tcPr>
            <w:tcW w:w="1720" w:type="pct"/>
            <w:vMerge w:val="restart"/>
            <w:tcBorders>
              <w:top w:val="single" w:sz="4" w:space="0" w:color="auto"/>
              <w:left w:val="single" w:sz="4" w:space="0" w:color="auto"/>
              <w:bottom w:val="single" w:sz="6" w:space="0" w:color="auto"/>
              <w:right w:val="single" w:sz="4" w:space="0" w:color="auto"/>
            </w:tcBorders>
            <w:vAlign w:val="center"/>
            <w:hideMark/>
          </w:tcPr>
          <w:p w:rsidR="00AE2678" w:rsidRPr="00A16B22" w:rsidRDefault="00AE2678" w:rsidP="00A16B22">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5" w:name="i117230"/>
            <w:r w:rsidRPr="00A16B22">
              <w:rPr>
                <w:rFonts w:ascii="Times New Roman" w:eastAsia="Times New Roman" w:hAnsi="Times New Roman" w:cs="Times New Roman"/>
                <w:color w:val="000000"/>
                <w:sz w:val="20"/>
                <w:szCs w:val="20"/>
                <w:lang w:eastAsia="ru-RU"/>
              </w:rPr>
              <w:t>Наименование показателя</w:t>
            </w:r>
            <w:bookmarkEnd w:id="5"/>
          </w:p>
        </w:tc>
        <w:tc>
          <w:tcPr>
            <w:tcW w:w="3280" w:type="pct"/>
            <w:gridSpan w:val="7"/>
            <w:tcBorders>
              <w:top w:val="single" w:sz="4" w:space="0" w:color="auto"/>
              <w:left w:val="single" w:sz="4" w:space="0" w:color="auto"/>
              <w:bottom w:val="single" w:sz="6" w:space="0" w:color="auto"/>
              <w:right w:val="single" w:sz="4" w:space="0" w:color="auto"/>
            </w:tcBorders>
            <w:vAlign w:val="center"/>
            <w:hideMark/>
          </w:tcPr>
          <w:p w:rsidR="00AE2678" w:rsidRPr="00A16B22" w:rsidRDefault="00AE2678" w:rsidP="00A16B22">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16B22">
              <w:rPr>
                <w:rFonts w:ascii="Times New Roman" w:eastAsia="Times New Roman" w:hAnsi="Times New Roman" w:cs="Times New Roman"/>
                <w:color w:val="000000"/>
                <w:sz w:val="20"/>
                <w:szCs w:val="20"/>
                <w:lang w:eastAsia="ru-RU"/>
              </w:rPr>
              <w:t>Норма для марок</w:t>
            </w:r>
          </w:p>
        </w:tc>
      </w:tr>
      <w:tr w:rsidR="00AE2678" w:rsidRPr="0080401C" w:rsidTr="0080401C">
        <w:trPr>
          <w:tblHeader/>
          <w:jc w:val="center"/>
        </w:trPr>
        <w:tc>
          <w:tcPr>
            <w:tcW w:w="1720" w:type="pct"/>
            <w:vMerge/>
            <w:tcBorders>
              <w:top w:val="single" w:sz="4" w:space="0" w:color="auto"/>
              <w:left w:val="single" w:sz="4" w:space="0" w:color="auto"/>
              <w:bottom w:val="single" w:sz="6" w:space="0" w:color="auto"/>
              <w:right w:val="single" w:sz="4" w:space="0" w:color="auto"/>
            </w:tcBorders>
            <w:vAlign w:val="center"/>
            <w:hideMark/>
          </w:tcPr>
          <w:p w:rsidR="00AE2678" w:rsidRPr="00A16B22" w:rsidRDefault="00AE2678" w:rsidP="00A16B22">
            <w:pPr>
              <w:spacing w:after="0" w:line="240" w:lineRule="auto"/>
              <w:rPr>
                <w:rFonts w:ascii="Times New Roman" w:eastAsia="Times New Roman" w:hAnsi="Times New Roman" w:cs="Times New Roman"/>
                <w:b/>
                <w:bCs/>
                <w:sz w:val="20"/>
                <w:szCs w:val="20"/>
                <w:lang w:eastAsia="ru-RU"/>
              </w:rPr>
            </w:pPr>
          </w:p>
        </w:tc>
        <w:tc>
          <w:tcPr>
            <w:tcW w:w="421" w:type="pct"/>
            <w:tcBorders>
              <w:top w:val="single" w:sz="6" w:space="0" w:color="auto"/>
              <w:left w:val="single" w:sz="4" w:space="0" w:color="auto"/>
              <w:bottom w:val="single" w:sz="4" w:space="0" w:color="auto"/>
              <w:right w:val="single" w:sz="4" w:space="0" w:color="auto"/>
            </w:tcBorders>
            <w:vAlign w:val="center"/>
            <w:hideMark/>
          </w:tcPr>
          <w:p w:rsidR="00AE2678" w:rsidRPr="00A16B22" w:rsidRDefault="00AE2678" w:rsidP="00A16B22">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16B22">
              <w:rPr>
                <w:rFonts w:ascii="Times New Roman" w:eastAsia="Times New Roman" w:hAnsi="Times New Roman" w:cs="Times New Roman"/>
                <w:color w:val="000000"/>
                <w:sz w:val="20"/>
                <w:szCs w:val="20"/>
                <w:lang w:eastAsia="ru-RU"/>
              </w:rPr>
              <w:t>ВД-ВА-224</w:t>
            </w:r>
          </w:p>
        </w:tc>
        <w:tc>
          <w:tcPr>
            <w:tcW w:w="475" w:type="pct"/>
            <w:tcBorders>
              <w:top w:val="single" w:sz="6" w:space="0" w:color="auto"/>
              <w:left w:val="single" w:sz="4" w:space="0" w:color="auto"/>
              <w:bottom w:val="single" w:sz="4" w:space="0" w:color="auto"/>
              <w:right w:val="single" w:sz="4" w:space="0" w:color="auto"/>
            </w:tcBorders>
            <w:vAlign w:val="center"/>
            <w:hideMark/>
          </w:tcPr>
          <w:p w:rsidR="00AE2678" w:rsidRPr="00A16B22" w:rsidRDefault="00AE2678" w:rsidP="00A16B22">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16B22">
              <w:rPr>
                <w:rFonts w:ascii="Times New Roman" w:eastAsia="Times New Roman" w:hAnsi="Times New Roman" w:cs="Times New Roman"/>
                <w:color w:val="000000"/>
                <w:sz w:val="20"/>
                <w:szCs w:val="20"/>
                <w:lang w:eastAsia="ru-RU"/>
              </w:rPr>
              <w:t>ВД-КЧ-26А</w:t>
            </w:r>
          </w:p>
        </w:tc>
        <w:tc>
          <w:tcPr>
            <w:tcW w:w="482" w:type="pct"/>
            <w:tcBorders>
              <w:top w:val="single" w:sz="6" w:space="0" w:color="auto"/>
              <w:left w:val="single" w:sz="4" w:space="0" w:color="auto"/>
              <w:bottom w:val="single" w:sz="4" w:space="0" w:color="auto"/>
              <w:right w:val="single" w:sz="4" w:space="0" w:color="auto"/>
            </w:tcBorders>
            <w:vAlign w:val="center"/>
            <w:hideMark/>
          </w:tcPr>
          <w:p w:rsidR="00AE2678" w:rsidRPr="00A16B22" w:rsidRDefault="00AE2678" w:rsidP="00A16B22">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16B22">
              <w:rPr>
                <w:rFonts w:ascii="Times New Roman" w:eastAsia="Times New Roman" w:hAnsi="Times New Roman" w:cs="Times New Roman"/>
                <w:color w:val="000000"/>
                <w:sz w:val="20"/>
                <w:szCs w:val="20"/>
                <w:lang w:eastAsia="ru-RU"/>
              </w:rPr>
              <w:t>ВД-КЧ-26</w:t>
            </w:r>
          </w:p>
        </w:tc>
        <w:tc>
          <w:tcPr>
            <w:tcW w:w="482" w:type="pct"/>
            <w:tcBorders>
              <w:top w:val="single" w:sz="6" w:space="0" w:color="auto"/>
              <w:left w:val="single" w:sz="4" w:space="0" w:color="auto"/>
              <w:bottom w:val="single" w:sz="4" w:space="0" w:color="auto"/>
              <w:right w:val="single" w:sz="4" w:space="0" w:color="auto"/>
            </w:tcBorders>
            <w:vAlign w:val="center"/>
            <w:hideMark/>
          </w:tcPr>
          <w:p w:rsidR="00AE2678" w:rsidRPr="00A16B22" w:rsidRDefault="00AE2678" w:rsidP="00A16B22">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16B22">
              <w:rPr>
                <w:rFonts w:ascii="Times New Roman" w:eastAsia="Times New Roman" w:hAnsi="Times New Roman" w:cs="Times New Roman"/>
                <w:color w:val="000000"/>
                <w:sz w:val="20"/>
                <w:szCs w:val="20"/>
                <w:lang w:eastAsia="ru-RU"/>
              </w:rPr>
              <w:t>ВД-АК-111</w:t>
            </w:r>
          </w:p>
        </w:tc>
        <w:tc>
          <w:tcPr>
            <w:tcW w:w="475" w:type="pct"/>
            <w:tcBorders>
              <w:top w:val="single" w:sz="6" w:space="0" w:color="auto"/>
              <w:left w:val="single" w:sz="4" w:space="0" w:color="auto"/>
              <w:bottom w:val="single" w:sz="4" w:space="0" w:color="auto"/>
              <w:right w:val="single" w:sz="4" w:space="0" w:color="auto"/>
            </w:tcBorders>
            <w:vAlign w:val="center"/>
            <w:hideMark/>
          </w:tcPr>
          <w:p w:rsidR="00AE2678" w:rsidRPr="00A16B22" w:rsidRDefault="00AE2678" w:rsidP="00A16B22">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16B22">
              <w:rPr>
                <w:rFonts w:ascii="Times New Roman" w:eastAsia="Times New Roman" w:hAnsi="Times New Roman" w:cs="Times New Roman"/>
                <w:b/>
                <w:bCs/>
                <w:color w:val="000000"/>
                <w:sz w:val="20"/>
                <w:szCs w:val="20"/>
                <w:lang w:eastAsia="ru-RU"/>
              </w:rPr>
              <w:t>ВД-АК-111р</w:t>
            </w:r>
          </w:p>
        </w:tc>
        <w:tc>
          <w:tcPr>
            <w:tcW w:w="470" w:type="pct"/>
            <w:tcBorders>
              <w:top w:val="single" w:sz="6" w:space="0" w:color="auto"/>
              <w:left w:val="single" w:sz="4" w:space="0" w:color="auto"/>
              <w:bottom w:val="single" w:sz="4" w:space="0" w:color="auto"/>
              <w:right w:val="single" w:sz="4" w:space="0" w:color="auto"/>
            </w:tcBorders>
            <w:vAlign w:val="center"/>
            <w:hideMark/>
          </w:tcPr>
          <w:p w:rsidR="00AE2678" w:rsidRPr="00A16B22" w:rsidRDefault="00AE2678" w:rsidP="00A16B22">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16B22">
              <w:rPr>
                <w:rFonts w:ascii="Times New Roman" w:eastAsia="Times New Roman" w:hAnsi="Times New Roman" w:cs="Times New Roman"/>
                <w:color w:val="000000"/>
                <w:sz w:val="20"/>
                <w:szCs w:val="20"/>
                <w:lang w:eastAsia="ru-RU"/>
              </w:rPr>
              <w:t>ВД-КЧ-183</w:t>
            </w:r>
          </w:p>
        </w:tc>
        <w:tc>
          <w:tcPr>
            <w:tcW w:w="476" w:type="pct"/>
            <w:tcBorders>
              <w:top w:val="single" w:sz="6" w:space="0" w:color="auto"/>
              <w:left w:val="single" w:sz="4" w:space="0" w:color="auto"/>
              <w:bottom w:val="single" w:sz="4" w:space="0" w:color="auto"/>
              <w:right w:val="single" w:sz="4" w:space="0" w:color="auto"/>
            </w:tcBorders>
            <w:vAlign w:val="center"/>
            <w:hideMark/>
          </w:tcPr>
          <w:p w:rsidR="00AE2678" w:rsidRPr="00A16B22" w:rsidRDefault="00AE2678" w:rsidP="00A16B22">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16B22">
              <w:rPr>
                <w:rFonts w:ascii="Times New Roman" w:eastAsia="Times New Roman" w:hAnsi="Times New Roman" w:cs="Times New Roman"/>
                <w:color w:val="000000"/>
                <w:sz w:val="20"/>
                <w:szCs w:val="20"/>
                <w:lang w:eastAsia="ru-RU"/>
              </w:rPr>
              <w:t>ВД-КЧ-577</w:t>
            </w:r>
          </w:p>
        </w:tc>
      </w:tr>
      <w:tr w:rsidR="00AE2678" w:rsidRPr="0080401C" w:rsidTr="0080401C">
        <w:trPr>
          <w:tblHeader/>
          <w:jc w:val="center"/>
        </w:trPr>
        <w:tc>
          <w:tcPr>
            <w:tcW w:w="1720" w:type="pct"/>
            <w:vMerge/>
            <w:tcBorders>
              <w:top w:val="single" w:sz="4" w:space="0" w:color="auto"/>
              <w:left w:val="single" w:sz="4" w:space="0" w:color="auto"/>
              <w:bottom w:val="single" w:sz="4" w:space="0" w:color="auto"/>
              <w:right w:val="single" w:sz="4" w:space="0" w:color="auto"/>
            </w:tcBorders>
            <w:vAlign w:val="center"/>
            <w:hideMark/>
          </w:tcPr>
          <w:p w:rsidR="00AE2678" w:rsidRPr="00A16B22" w:rsidRDefault="00AE2678" w:rsidP="00A16B22">
            <w:pPr>
              <w:spacing w:after="0" w:line="240" w:lineRule="auto"/>
              <w:rPr>
                <w:rFonts w:ascii="Times New Roman" w:eastAsia="Times New Roman" w:hAnsi="Times New Roman" w:cs="Times New Roman"/>
                <w:b/>
                <w:bCs/>
                <w:sz w:val="20"/>
                <w:szCs w:val="20"/>
                <w:lang w:eastAsia="ru-RU"/>
              </w:rPr>
            </w:pPr>
          </w:p>
        </w:tc>
        <w:tc>
          <w:tcPr>
            <w:tcW w:w="421" w:type="pct"/>
            <w:tcBorders>
              <w:top w:val="single" w:sz="4" w:space="0" w:color="auto"/>
              <w:left w:val="single" w:sz="4" w:space="0" w:color="auto"/>
              <w:bottom w:val="single" w:sz="4" w:space="0" w:color="auto"/>
              <w:right w:val="single" w:sz="4" w:space="0" w:color="auto"/>
            </w:tcBorders>
            <w:vAlign w:val="center"/>
            <w:hideMark/>
          </w:tcPr>
          <w:p w:rsidR="00AE2678" w:rsidRPr="00A16B22" w:rsidRDefault="00AE2678" w:rsidP="00A16B22">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16B22">
              <w:rPr>
                <w:rFonts w:ascii="Times New Roman" w:eastAsia="Times New Roman" w:hAnsi="Times New Roman" w:cs="Times New Roman"/>
                <w:color w:val="000000"/>
                <w:sz w:val="20"/>
                <w:szCs w:val="20"/>
                <w:lang w:eastAsia="ru-RU"/>
              </w:rPr>
              <w:t>ОКП 23 1611 1001</w:t>
            </w:r>
          </w:p>
        </w:tc>
        <w:tc>
          <w:tcPr>
            <w:tcW w:w="475" w:type="pct"/>
            <w:tcBorders>
              <w:top w:val="single" w:sz="4" w:space="0" w:color="auto"/>
              <w:left w:val="single" w:sz="4" w:space="0" w:color="auto"/>
              <w:bottom w:val="single" w:sz="4" w:space="0" w:color="auto"/>
              <w:right w:val="single" w:sz="4" w:space="0" w:color="auto"/>
            </w:tcBorders>
            <w:vAlign w:val="center"/>
            <w:hideMark/>
          </w:tcPr>
          <w:p w:rsidR="00AE2678" w:rsidRPr="00A16B22" w:rsidRDefault="00AE2678" w:rsidP="00A16B22">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16B22">
              <w:rPr>
                <w:rFonts w:ascii="Times New Roman" w:eastAsia="Times New Roman" w:hAnsi="Times New Roman" w:cs="Times New Roman"/>
                <w:color w:val="000000"/>
                <w:sz w:val="20"/>
                <w:szCs w:val="20"/>
                <w:lang w:eastAsia="ru-RU"/>
              </w:rPr>
              <w:t>ОКП 23 1621 0201</w:t>
            </w:r>
          </w:p>
        </w:tc>
        <w:tc>
          <w:tcPr>
            <w:tcW w:w="482" w:type="pct"/>
            <w:tcBorders>
              <w:top w:val="single" w:sz="4" w:space="0" w:color="auto"/>
              <w:left w:val="single" w:sz="4" w:space="0" w:color="auto"/>
              <w:bottom w:val="single" w:sz="4" w:space="0" w:color="auto"/>
              <w:right w:val="single" w:sz="4" w:space="0" w:color="auto"/>
            </w:tcBorders>
            <w:vAlign w:val="center"/>
            <w:hideMark/>
          </w:tcPr>
          <w:p w:rsidR="00AE2678" w:rsidRPr="00A16B22" w:rsidRDefault="00AE2678" w:rsidP="00A16B22">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16B22">
              <w:rPr>
                <w:rFonts w:ascii="Times New Roman" w:eastAsia="Times New Roman" w:hAnsi="Times New Roman" w:cs="Times New Roman"/>
                <w:color w:val="000000"/>
                <w:sz w:val="20"/>
                <w:szCs w:val="20"/>
                <w:lang w:eastAsia="ru-RU"/>
              </w:rPr>
              <w:t>ОКП 23 1621 0101</w:t>
            </w:r>
          </w:p>
        </w:tc>
        <w:tc>
          <w:tcPr>
            <w:tcW w:w="482" w:type="pct"/>
            <w:tcBorders>
              <w:top w:val="single" w:sz="4" w:space="0" w:color="auto"/>
              <w:left w:val="single" w:sz="4" w:space="0" w:color="auto"/>
              <w:bottom w:val="single" w:sz="4" w:space="0" w:color="auto"/>
              <w:right w:val="single" w:sz="4" w:space="0" w:color="auto"/>
            </w:tcBorders>
            <w:vAlign w:val="center"/>
            <w:hideMark/>
          </w:tcPr>
          <w:p w:rsidR="00AE2678" w:rsidRPr="00A16B22" w:rsidRDefault="00AE2678" w:rsidP="00A16B22">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16B22">
              <w:rPr>
                <w:rFonts w:ascii="Times New Roman" w:eastAsia="Times New Roman" w:hAnsi="Times New Roman" w:cs="Times New Roman"/>
                <w:color w:val="000000"/>
                <w:sz w:val="20"/>
                <w:szCs w:val="20"/>
                <w:lang w:eastAsia="ru-RU"/>
              </w:rPr>
              <w:t>ОКП 23 1631 0101</w:t>
            </w:r>
          </w:p>
        </w:tc>
        <w:tc>
          <w:tcPr>
            <w:tcW w:w="475" w:type="pct"/>
            <w:tcBorders>
              <w:top w:val="single" w:sz="4" w:space="0" w:color="auto"/>
              <w:left w:val="single" w:sz="4" w:space="0" w:color="auto"/>
              <w:bottom w:val="single" w:sz="4" w:space="0" w:color="auto"/>
              <w:right w:val="single" w:sz="4" w:space="0" w:color="auto"/>
            </w:tcBorders>
            <w:vAlign w:val="center"/>
            <w:hideMark/>
          </w:tcPr>
          <w:p w:rsidR="00AE2678" w:rsidRPr="00A16B22" w:rsidRDefault="00AE2678" w:rsidP="00A16B22">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16B22">
              <w:rPr>
                <w:rFonts w:ascii="Times New Roman" w:eastAsia="Times New Roman" w:hAnsi="Times New Roman" w:cs="Times New Roman"/>
                <w:b/>
                <w:bCs/>
                <w:color w:val="000000"/>
                <w:sz w:val="20"/>
                <w:szCs w:val="20"/>
                <w:lang w:eastAsia="ru-RU"/>
              </w:rPr>
              <w:t>ОКП 23 1632 0243</w:t>
            </w:r>
          </w:p>
        </w:tc>
        <w:tc>
          <w:tcPr>
            <w:tcW w:w="470" w:type="pct"/>
            <w:tcBorders>
              <w:top w:val="single" w:sz="4" w:space="0" w:color="auto"/>
              <w:left w:val="single" w:sz="4" w:space="0" w:color="auto"/>
              <w:bottom w:val="single" w:sz="4" w:space="0" w:color="auto"/>
              <w:right w:val="single" w:sz="4" w:space="0" w:color="auto"/>
            </w:tcBorders>
            <w:vAlign w:val="center"/>
            <w:hideMark/>
          </w:tcPr>
          <w:p w:rsidR="00AE2678" w:rsidRPr="00A16B22" w:rsidRDefault="00AE2678" w:rsidP="00A16B22">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16B22">
              <w:rPr>
                <w:rFonts w:ascii="Times New Roman" w:eastAsia="Times New Roman" w:hAnsi="Times New Roman" w:cs="Times New Roman"/>
                <w:color w:val="000000"/>
                <w:sz w:val="20"/>
                <w:szCs w:val="20"/>
                <w:lang w:eastAsia="ru-RU"/>
              </w:rPr>
              <w:t>ОКП 23 1621 0401</w:t>
            </w:r>
          </w:p>
        </w:tc>
        <w:tc>
          <w:tcPr>
            <w:tcW w:w="476" w:type="pct"/>
            <w:tcBorders>
              <w:top w:val="single" w:sz="4" w:space="0" w:color="auto"/>
              <w:left w:val="single" w:sz="4" w:space="0" w:color="auto"/>
              <w:bottom w:val="single" w:sz="4" w:space="0" w:color="auto"/>
              <w:right w:val="single" w:sz="4" w:space="0" w:color="auto"/>
            </w:tcBorders>
            <w:vAlign w:val="center"/>
            <w:hideMark/>
          </w:tcPr>
          <w:p w:rsidR="00AE2678" w:rsidRPr="00A16B22" w:rsidRDefault="00AE2678" w:rsidP="00A16B22">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16B22">
              <w:rPr>
                <w:rFonts w:ascii="Times New Roman" w:eastAsia="Times New Roman" w:hAnsi="Times New Roman" w:cs="Times New Roman"/>
                <w:color w:val="000000"/>
                <w:sz w:val="20"/>
                <w:szCs w:val="20"/>
                <w:lang w:eastAsia="ru-RU"/>
              </w:rPr>
              <w:t>ОКП 23 1621 0500</w:t>
            </w:r>
          </w:p>
        </w:tc>
      </w:tr>
      <w:tr w:rsidR="00AE2678" w:rsidRPr="0080401C" w:rsidTr="0080401C">
        <w:trPr>
          <w:tblHeader/>
          <w:jc w:val="center"/>
        </w:trPr>
        <w:tc>
          <w:tcPr>
            <w:tcW w:w="1720" w:type="pct"/>
            <w:tcBorders>
              <w:top w:val="single" w:sz="4" w:space="0" w:color="auto"/>
              <w:left w:val="single" w:sz="4" w:space="0" w:color="auto"/>
              <w:bottom w:val="single" w:sz="4" w:space="0" w:color="auto"/>
              <w:right w:val="single" w:sz="4" w:space="0" w:color="auto"/>
            </w:tcBorders>
          </w:tcPr>
          <w:p w:rsidR="00AE2678" w:rsidRPr="0080401C" w:rsidRDefault="00AE2678" w:rsidP="00A16B22">
            <w:pPr>
              <w:jc w:val="both"/>
              <w:rPr>
                <w:rFonts w:ascii="Times New Roman" w:hAnsi="Times New Roman" w:cs="Times New Roman"/>
                <w:sz w:val="20"/>
                <w:szCs w:val="20"/>
              </w:rPr>
            </w:pPr>
            <w:r w:rsidRPr="0080401C">
              <w:rPr>
                <w:rFonts w:ascii="Times New Roman" w:hAnsi="Times New Roman" w:cs="Times New Roman"/>
                <w:color w:val="000000"/>
                <w:sz w:val="20"/>
                <w:szCs w:val="20"/>
              </w:rPr>
              <w:t>Массовая доля нелетучих веществ, %</w:t>
            </w:r>
          </w:p>
        </w:tc>
        <w:tc>
          <w:tcPr>
            <w:tcW w:w="421" w:type="pct"/>
            <w:tcBorders>
              <w:top w:val="single" w:sz="4" w:space="0" w:color="auto"/>
              <w:left w:val="single" w:sz="4" w:space="0" w:color="auto"/>
              <w:bottom w:val="single" w:sz="4" w:space="0" w:color="auto"/>
              <w:right w:val="single" w:sz="4" w:space="0" w:color="auto"/>
            </w:tcBorders>
            <w:vAlign w:val="bottom"/>
          </w:tcPr>
          <w:p w:rsidR="00AE2678" w:rsidRPr="0080401C" w:rsidRDefault="00AE2678" w:rsidP="00A16B22">
            <w:pPr>
              <w:jc w:val="center"/>
              <w:rPr>
                <w:rFonts w:ascii="Times New Roman" w:hAnsi="Times New Roman" w:cs="Times New Roman"/>
                <w:sz w:val="20"/>
                <w:szCs w:val="20"/>
              </w:rPr>
            </w:pPr>
            <w:r w:rsidRPr="0080401C">
              <w:rPr>
                <w:rFonts w:ascii="Times New Roman" w:hAnsi="Times New Roman" w:cs="Times New Roman"/>
                <w:color w:val="000000"/>
                <w:sz w:val="20"/>
                <w:szCs w:val="20"/>
              </w:rPr>
              <w:t>53 - 59</w:t>
            </w:r>
          </w:p>
        </w:tc>
        <w:tc>
          <w:tcPr>
            <w:tcW w:w="475" w:type="pct"/>
            <w:tcBorders>
              <w:top w:val="single" w:sz="4" w:space="0" w:color="auto"/>
              <w:left w:val="single" w:sz="4" w:space="0" w:color="auto"/>
              <w:bottom w:val="single" w:sz="4" w:space="0" w:color="auto"/>
              <w:right w:val="single" w:sz="4" w:space="0" w:color="auto"/>
            </w:tcBorders>
            <w:vAlign w:val="bottom"/>
          </w:tcPr>
          <w:p w:rsidR="00AE2678" w:rsidRPr="0080401C" w:rsidRDefault="00AE2678" w:rsidP="00A16B22">
            <w:pPr>
              <w:jc w:val="center"/>
              <w:rPr>
                <w:rFonts w:ascii="Times New Roman" w:hAnsi="Times New Roman" w:cs="Times New Roman"/>
                <w:sz w:val="20"/>
                <w:szCs w:val="20"/>
              </w:rPr>
            </w:pPr>
            <w:r w:rsidRPr="0080401C">
              <w:rPr>
                <w:rFonts w:ascii="Times New Roman" w:hAnsi="Times New Roman" w:cs="Times New Roman"/>
                <w:color w:val="000000"/>
                <w:sz w:val="20"/>
                <w:szCs w:val="20"/>
              </w:rPr>
              <w:t>52 - 57</w:t>
            </w:r>
          </w:p>
        </w:tc>
        <w:tc>
          <w:tcPr>
            <w:tcW w:w="482" w:type="pct"/>
            <w:tcBorders>
              <w:top w:val="single" w:sz="4" w:space="0" w:color="auto"/>
              <w:left w:val="single" w:sz="4" w:space="0" w:color="auto"/>
              <w:bottom w:val="single" w:sz="4" w:space="0" w:color="auto"/>
              <w:right w:val="single" w:sz="4" w:space="0" w:color="auto"/>
            </w:tcBorders>
            <w:vAlign w:val="bottom"/>
          </w:tcPr>
          <w:p w:rsidR="00AE2678" w:rsidRPr="0080401C" w:rsidRDefault="00AE2678" w:rsidP="00A16B22">
            <w:pPr>
              <w:jc w:val="center"/>
              <w:rPr>
                <w:rFonts w:ascii="Times New Roman" w:hAnsi="Times New Roman" w:cs="Times New Roman"/>
                <w:sz w:val="20"/>
                <w:szCs w:val="20"/>
              </w:rPr>
            </w:pPr>
            <w:r w:rsidRPr="0080401C">
              <w:rPr>
                <w:rFonts w:ascii="Times New Roman" w:hAnsi="Times New Roman" w:cs="Times New Roman"/>
                <w:color w:val="000000"/>
                <w:sz w:val="20"/>
                <w:szCs w:val="20"/>
              </w:rPr>
              <w:t>56 - 61</w:t>
            </w:r>
          </w:p>
        </w:tc>
        <w:tc>
          <w:tcPr>
            <w:tcW w:w="482" w:type="pct"/>
            <w:tcBorders>
              <w:top w:val="single" w:sz="4" w:space="0" w:color="auto"/>
              <w:left w:val="single" w:sz="4" w:space="0" w:color="auto"/>
              <w:bottom w:val="single" w:sz="4" w:space="0" w:color="auto"/>
              <w:right w:val="single" w:sz="4" w:space="0" w:color="auto"/>
            </w:tcBorders>
            <w:vAlign w:val="bottom"/>
          </w:tcPr>
          <w:p w:rsidR="00AE2678" w:rsidRPr="0080401C" w:rsidRDefault="00AE2678" w:rsidP="00A16B22">
            <w:pPr>
              <w:jc w:val="center"/>
              <w:rPr>
                <w:rFonts w:ascii="Times New Roman" w:hAnsi="Times New Roman" w:cs="Times New Roman"/>
                <w:sz w:val="20"/>
                <w:szCs w:val="20"/>
              </w:rPr>
            </w:pPr>
            <w:r w:rsidRPr="0080401C">
              <w:rPr>
                <w:rFonts w:ascii="Times New Roman" w:hAnsi="Times New Roman" w:cs="Times New Roman"/>
                <w:color w:val="000000"/>
                <w:sz w:val="20"/>
                <w:szCs w:val="20"/>
              </w:rPr>
              <w:t>52 - 57</w:t>
            </w:r>
          </w:p>
        </w:tc>
        <w:tc>
          <w:tcPr>
            <w:tcW w:w="475" w:type="pct"/>
            <w:tcBorders>
              <w:top w:val="single" w:sz="4" w:space="0" w:color="auto"/>
              <w:left w:val="single" w:sz="4" w:space="0" w:color="auto"/>
              <w:bottom w:val="single" w:sz="4" w:space="0" w:color="auto"/>
              <w:right w:val="single" w:sz="4" w:space="0" w:color="auto"/>
            </w:tcBorders>
            <w:vAlign w:val="bottom"/>
          </w:tcPr>
          <w:p w:rsidR="00AE2678" w:rsidRPr="0080401C" w:rsidRDefault="00AE2678" w:rsidP="00A16B22">
            <w:pPr>
              <w:jc w:val="center"/>
              <w:rPr>
                <w:rFonts w:ascii="Times New Roman" w:hAnsi="Times New Roman" w:cs="Times New Roman"/>
                <w:sz w:val="20"/>
                <w:szCs w:val="20"/>
              </w:rPr>
            </w:pPr>
            <w:r w:rsidRPr="0080401C">
              <w:rPr>
                <w:rFonts w:ascii="Times New Roman" w:hAnsi="Times New Roman" w:cs="Times New Roman"/>
                <w:color w:val="000000"/>
                <w:sz w:val="20"/>
                <w:szCs w:val="20"/>
              </w:rPr>
              <w:t>47 - 52</w:t>
            </w:r>
          </w:p>
        </w:tc>
        <w:tc>
          <w:tcPr>
            <w:tcW w:w="470" w:type="pct"/>
            <w:tcBorders>
              <w:top w:val="single" w:sz="4" w:space="0" w:color="auto"/>
              <w:left w:val="single" w:sz="4" w:space="0" w:color="auto"/>
              <w:bottom w:val="single" w:sz="4" w:space="0" w:color="auto"/>
              <w:right w:val="single" w:sz="4" w:space="0" w:color="auto"/>
            </w:tcBorders>
            <w:vAlign w:val="bottom"/>
          </w:tcPr>
          <w:p w:rsidR="00AE2678" w:rsidRPr="0080401C" w:rsidRDefault="00AE2678" w:rsidP="00A16B22">
            <w:pPr>
              <w:jc w:val="center"/>
              <w:rPr>
                <w:rFonts w:ascii="Times New Roman" w:hAnsi="Times New Roman" w:cs="Times New Roman"/>
                <w:sz w:val="20"/>
                <w:szCs w:val="20"/>
              </w:rPr>
            </w:pPr>
            <w:r w:rsidRPr="0080401C">
              <w:rPr>
                <w:rFonts w:ascii="Times New Roman" w:hAnsi="Times New Roman" w:cs="Times New Roman"/>
                <w:color w:val="000000"/>
                <w:sz w:val="20"/>
                <w:szCs w:val="20"/>
              </w:rPr>
              <w:t>52 - 57</w:t>
            </w:r>
          </w:p>
        </w:tc>
        <w:tc>
          <w:tcPr>
            <w:tcW w:w="476" w:type="pct"/>
            <w:tcBorders>
              <w:top w:val="single" w:sz="4" w:space="0" w:color="auto"/>
              <w:left w:val="single" w:sz="4" w:space="0" w:color="auto"/>
              <w:bottom w:val="single" w:sz="4" w:space="0" w:color="auto"/>
              <w:right w:val="single" w:sz="4" w:space="0" w:color="auto"/>
            </w:tcBorders>
            <w:vAlign w:val="bottom"/>
          </w:tcPr>
          <w:p w:rsidR="00AE2678" w:rsidRPr="0080401C" w:rsidRDefault="00AE2678" w:rsidP="00A16B22">
            <w:pPr>
              <w:jc w:val="center"/>
              <w:rPr>
                <w:rFonts w:ascii="Times New Roman" w:hAnsi="Times New Roman" w:cs="Times New Roman"/>
                <w:sz w:val="20"/>
                <w:szCs w:val="20"/>
              </w:rPr>
            </w:pPr>
            <w:r w:rsidRPr="0080401C">
              <w:rPr>
                <w:rFonts w:ascii="Times New Roman" w:hAnsi="Times New Roman" w:cs="Times New Roman"/>
                <w:color w:val="000000"/>
                <w:sz w:val="20"/>
                <w:szCs w:val="20"/>
              </w:rPr>
              <w:t>55 - 60</w:t>
            </w:r>
          </w:p>
        </w:tc>
      </w:tr>
      <w:tr w:rsidR="00AE2678" w:rsidRPr="0080401C" w:rsidTr="0080401C">
        <w:trPr>
          <w:tblHeader/>
          <w:jc w:val="center"/>
        </w:trPr>
        <w:tc>
          <w:tcPr>
            <w:tcW w:w="1720" w:type="pct"/>
            <w:tcBorders>
              <w:top w:val="single" w:sz="4" w:space="0" w:color="auto"/>
              <w:left w:val="single" w:sz="4" w:space="0" w:color="auto"/>
              <w:bottom w:val="single" w:sz="4" w:space="0" w:color="auto"/>
              <w:right w:val="single" w:sz="4" w:space="0" w:color="auto"/>
            </w:tcBorders>
            <w:vAlign w:val="center"/>
          </w:tcPr>
          <w:p w:rsidR="00AE2678" w:rsidRPr="0080401C" w:rsidRDefault="00AE2678" w:rsidP="00A16B22">
            <w:pPr>
              <w:spacing w:after="0" w:line="240" w:lineRule="auto"/>
              <w:rPr>
                <w:rFonts w:ascii="Times New Roman" w:eastAsia="Times New Roman" w:hAnsi="Times New Roman" w:cs="Times New Roman"/>
                <w:sz w:val="20"/>
                <w:szCs w:val="20"/>
                <w:lang w:eastAsia="ru-RU"/>
              </w:rPr>
            </w:pPr>
            <w:r w:rsidRPr="0080401C">
              <w:rPr>
                <w:rFonts w:ascii="Times New Roman" w:hAnsi="Times New Roman" w:cs="Times New Roman"/>
                <w:color w:val="000000"/>
                <w:sz w:val="20"/>
                <w:szCs w:val="20"/>
              </w:rPr>
              <w:t>рН краски</w:t>
            </w:r>
          </w:p>
        </w:tc>
        <w:tc>
          <w:tcPr>
            <w:tcW w:w="421" w:type="pct"/>
            <w:tcBorders>
              <w:top w:val="single" w:sz="4" w:space="0" w:color="auto"/>
              <w:left w:val="single" w:sz="4" w:space="0" w:color="auto"/>
              <w:bottom w:val="single" w:sz="4" w:space="0" w:color="auto"/>
              <w:right w:val="single" w:sz="4" w:space="0" w:color="auto"/>
            </w:tcBorders>
            <w:vAlign w:val="center"/>
          </w:tcPr>
          <w:p w:rsidR="00AE2678" w:rsidRPr="0080401C" w:rsidRDefault="00AE2678" w:rsidP="00A16B2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0401C">
              <w:rPr>
                <w:rFonts w:ascii="Times New Roman" w:hAnsi="Times New Roman" w:cs="Times New Roman"/>
                <w:color w:val="000000"/>
                <w:sz w:val="20"/>
                <w:szCs w:val="20"/>
              </w:rPr>
              <w:t>6,8 - 8,2</w:t>
            </w:r>
          </w:p>
        </w:tc>
        <w:tc>
          <w:tcPr>
            <w:tcW w:w="475" w:type="pct"/>
            <w:tcBorders>
              <w:top w:val="single" w:sz="4" w:space="0" w:color="auto"/>
              <w:left w:val="single" w:sz="4" w:space="0" w:color="auto"/>
              <w:bottom w:val="single" w:sz="4" w:space="0" w:color="auto"/>
              <w:right w:val="single" w:sz="4" w:space="0" w:color="auto"/>
            </w:tcBorders>
            <w:vAlign w:val="center"/>
          </w:tcPr>
          <w:p w:rsidR="00AE2678" w:rsidRPr="0080401C" w:rsidRDefault="00AE2678" w:rsidP="00A16B2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0401C">
              <w:rPr>
                <w:rFonts w:ascii="Times New Roman" w:hAnsi="Times New Roman" w:cs="Times New Roman"/>
                <w:color w:val="000000"/>
                <w:sz w:val="20"/>
                <w:szCs w:val="20"/>
              </w:rPr>
              <w:t>Не менее 9,0</w:t>
            </w:r>
          </w:p>
        </w:tc>
        <w:tc>
          <w:tcPr>
            <w:tcW w:w="482" w:type="pct"/>
            <w:tcBorders>
              <w:top w:val="single" w:sz="4" w:space="0" w:color="auto"/>
              <w:left w:val="single" w:sz="4" w:space="0" w:color="auto"/>
              <w:bottom w:val="single" w:sz="4" w:space="0" w:color="auto"/>
              <w:right w:val="single" w:sz="4" w:space="0" w:color="auto"/>
            </w:tcBorders>
          </w:tcPr>
          <w:p w:rsidR="00AE2678" w:rsidRPr="0080401C" w:rsidRDefault="00AE2678" w:rsidP="00A16B22">
            <w:pPr>
              <w:jc w:val="center"/>
              <w:rPr>
                <w:rFonts w:ascii="Times New Roman" w:hAnsi="Times New Roman" w:cs="Times New Roman"/>
                <w:sz w:val="20"/>
                <w:szCs w:val="20"/>
              </w:rPr>
            </w:pPr>
            <w:r w:rsidRPr="0080401C">
              <w:rPr>
                <w:rFonts w:ascii="Times New Roman" w:hAnsi="Times New Roman" w:cs="Times New Roman"/>
                <w:color w:val="000000"/>
                <w:sz w:val="20"/>
                <w:szCs w:val="20"/>
              </w:rPr>
              <w:t>Не менее 9,0</w:t>
            </w:r>
          </w:p>
        </w:tc>
        <w:tc>
          <w:tcPr>
            <w:tcW w:w="482" w:type="pct"/>
            <w:tcBorders>
              <w:top w:val="single" w:sz="4" w:space="0" w:color="auto"/>
              <w:left w:val="single" w:sz="4" w:space="0" w:color="auto"/>
              <w:bottom w:val="single" w:sz="4" w:space="0" w:color="auto"/>
              <w:right w:val="single" w:sz="4" w:space="0" w:color="auto"/>
            </w:tcBorders>
            <w:vAlign w:val="center"/>
          </w:tcPr>
          <w:p w:rsidR="00AE2678" w:rsidRPr="0080401C" w:rsidRDefault="00AE2678" w:rsidP="00A16B2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0401C">
              <w:rPr>
                <w:rFonts w:ascii="Times New Roman" w:hAnsi="Times New Roman" w:cs="Times New Roman"/>
                <w:color w:val="000000"/>
                <w:sz w:val="20"/>
                <w:szCs w:val="20"/>
              </w:rPr>
              <w:t>8,0 - 9,0</w:t>
            </w:r>
          </w:p>
        </w:tc>
        <w:tc>
          <w:tcPr>
            <w:tcW w:w="475" w:type="pct"/>
            <w:tcBorders>
              <w:top w:val="single" w:sz="4" w:space="0" w:color="auto"/>
              <w:left w:val="single" w:sz="4" w:space="0" w:color="auto"/>
              <w:bottom w:val="single" w:sz="4" w:space="0" w:color="auto"/>
              <w:right w:val="single" w:sz="4" w:space="0" w:color="auto"/>
            </w:tcBorders>
            <w:vAlign w:val="center"/>
          </w:tcPr>
          <w:p w:rsidR="00AE2678" w:rsidRPr="0080401C" w:rsidRDefault="00AE2678" w:rsidP="00A16B2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0401C">
              <w:rPr>
                <w:rFonts w:ascii="Times New Roman" w:hAnsi="Times New Roman" w:cs="Times New Roman"/>
                <w:b/>
                <w:bCs/>
                <w:color w:val="000000"/>
                <w:sz w:val="20"/>
                <w:szCs w:val="20"/>
              </w:rPr>
              <w:t>7,5 - 9,5</w:t>
            </w:r>
          </w:p>
        </w:tc>
        <w:tc>
          <w:tcPr>
            <w:tcW w:w="470" w:type="pct"/>
            <w:tcBorders>
              <w:top w:val="single" w:sz="4" w:space="0" w:color="auto"/>
              <w:left w:val="single" w:sz="4" w:space="0" w:color="auto"/>
              <w:bottom w:val="single" w:sz="4" w:space="0" w:color="auto"/>
              <w:right w:val="single" w:sz="4" w:space="0" w:color="auto"/>
            </w:tcBorders>
            <w:vAlign w:val="center"/>
          </w:tcPr>
          <w:p w:rsidR="00AE2678" w:rsidRPr="0080401C" w:rsidRDefault="00AE2678" w:rsidP="00A16B2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0401C">
              <w:rPr>
                <w:rFonts w:ascii="Times New Roman" w:hAnsi="Times New Roman" w:cs="Times New Roman"/>
                <w:color w:val="000000"/>
                <w:sz w:val="20"/>
                <w:szCs w:val="20"/>
              </w:rPr>
              <w:t>Не менее 8,0</w:t>
            </w:r>
          </w:p>
        </w:tc>
        <w:tc>
          <w:tcPr>
            <w:tcW w:w="476" w:type="pct"/>
            <w:tcBorders>
              <w:top w:val="single" w:sz="4" w:space="0" w:color="auto"/>
              <w:left w:val="single" w:sz="4" w:space="0" w:color="auto"/>
              <w:bottom w:val="single" w:sz="4" w:space="0" w:color="auto"/>
              <w:right w:val="single" w:sz="4" w:space="0" w:color="auto"/>
            </w:tcBorders>
            <w:vAlign w:val="center"/>
          </w:tcPr>
          <w:p w:rsidR="00AE2678" w:rsidRPr="0080401C" w:rsidRDefault="00AE2678" w:rsidP="00A16B2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0401C">
              <w:rPr>
                <w:rFonts w:ascii="Times New Roman" w:hAnsi="Times New Roman" w:cs="Times New Roman"/>
                <w:color w:val="000000"/>
                <w:sz w:val="20"/>
                <w:szCs w:val="20"/>
              </w:rPr>
              <w:t>Не менее 6,5</w:t>
            </w:r>
          </w:p>
        </w:tc>
      </w:tr>
    </w:tbl>
    <w:p w:rsidR="001373F5" w:rsidRPr="00985216" w:rsidRDefault="001373F5" w:rsidP="001373F5">
      <w:pPr>
        <w:spacing w:after="0" w:line="240" w:lineRule="auto"/>
        <w:ind w:firstLine="708"/>
        <w:jc w:val="both"/>
        <w:rPr>
          <w:rFonts w:ascii="Times New Roman" w:hAnsi="Times New Roman" w:cs="Times New Roman"/>
        </w:rPr>
      </w:pPr>
    </w:p>
    <w:p w:rsidR="005C5923" w:rsidRPr="005C5923" w:rsidRDefault="005C5923" w:rsidP="001373F5">
      <w:pPr>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В</w:t>
      </w:r>
      <w:r w:rsidR="0080401C" w:rsidRPr="00392DB8">
        <w:rPr>
          <w:rFonts w:ascii="Times New Roman" w:eastAsia="Times New Roman" w:hAnsi="Times New Roman" w:cs="Times New Roman"/>
          <w:sz w:val="24"/>
          <w:szCs w:val="24"/>
        </w:rPr>
        <w:t xml:space="preserve"> заявке ООО </w:t>
      </w:r>
      <w:r w:rsidR="0080401C" w:rsidRPr="00392DB8">
        <w:rPr>
          <w:rFonts w:ascii="Times New Roman" w:hAnsi="Times New Roman" w:cs="Times New Roman"/>
          <w:sz w:val="24"/>
          <w:szCs w:val="24"/>
        </w:rPr>
        <w:t>«ТСК+»</w:t>
      </w:r>
      <w:r w:rsidR="0080401C" w:rsidRPr="00392DB8">
        <w:rPr>
          <w:rFonts w:ascii="Times New Roman" w:eastAsia="Times New Roman" w:hAnsi="Times New Roman" w:cs="Times New Roman"/>
          <w:sz w:val="24"/>
          <w:szCs w:val="24"/>
        </w:rPr>
        <w:t xml:space="preserve"> указан показатель «рН краски</w:t>
      </w:r>
      <w:r w:rsidR="0080401C" w:rsidRPr="00392DB8">
        <w:rPr>
          <w:rFonts w:ascii="Times New Roman" w:eastAsia="Calibri" w:hAnsi="Times New Roman" w:cs="Times New Roman"/>
          <w:position w:val="6"/>
          <w:sz w:val="24"/>
          <w:szCs w:val="24"/>
          <w:vertAlign w:val="superscript"/>
        </w:rPr>
        <w:t>1</w:t>
      </w:r>
      <w:r w:rsidR="0080401C" w:rsidRPr="00392DB8">
        <w:rPr>
          <w:rFonts w:ascii="Times New Roman" w:eastAsia="Times New Roman" w:hAnsi="Times New Roman" w:cs="Times New Roman"/>
          <w:sz w:val="24"/>
          <w:szCs w:val="24"/>
        </w:rPr>
        <w:t xml:space="preserve">  7,5-9,0» по марке краски ВД-АК-111Р</w:t>
      </w:r>
      <w:r>
        <w:rPr>
          <w:rFonts w:ascii="Times New Roman" w:eastAsia="Times New Roman" w:hAnsi="Times New Roman" w:cs="Times New Roman"/>
          <w:sz w:val="24"/>
          <w:szCs w:val="24"/>
        </w:rPr>
        <w:t xml:space="preserve">, </w:t>
      </w:r>
      <w:r w:rsidR="00392DB8">
        <w:rPr>
          <w:rFonts w:ascii="Times New Roman" w:eastAsia="Times New Roman" w:hAnsi="Times New Roman" w:cs="Times New Roman"/>
          <w:sz w:val="24"/>
          <w:szCs w:val="24"/>
        </w:rPr>
        <w:t xml:space="preserve"> </w:t>
      </w:r>
      <w:r w:rsidR="00392DB8" w:rsidRPr="00392DB8">
        <w:rPr>
          <w:rFonts w:ascii="Times New Roman" w:hAnsi="Times New Roman" w:cs="Times New Roman"/>
          <w:sz w:val="24"/>
          <w:szCs w:val="24"/>
        </w:rPr>
        <w:t xml:space="preserve">в зависимости </w:t>
      </w:r>
      <w:r>
        <w:rPr>
          <w:rFonts w:ascii="Times New Roman" w:hAnsi="Times New Roman" w:cs="Times New Roman"/>
          <w:sz w:val="24"/>
          <w:szCs w:val="24"/>
        </w:rPr>
        <w:t xml:space="preserve">и в пределах требований Заказчика по </w:t>
      </w:r>
      <w:r w:rsidR="00392DB8" w:rsidRPr="00392DB8">
        <w:rPr>
          <w:rFonts w:ascii="Times New Roman" w:eastAsia="Times New Roman" w:hAnsi="Times New Roman" w:cs="Times New Roman"/>
          <w:sz w:val="24"/>
          <w:szCs w:val="24"/>
        </w:rPr>
        <w:t>«Массовая доля нелетучих веществ</w:t>
      </w:r>
      <w:r w:rsidR="00392DB8" w:rsidRPr="00392DB8">
        <w:rPr>
          <w:rFonts w:ascii="Times New Roman" w:eastAsia="Calibri" w:hAnsi="Times New Roman" w:cs="Times New Roman"/>
          <w:position w:val="6"/>
          <w:sz w:val="24"/>
          <w:szCs w:val="24"/>
          <w:vertAlign w:val="superscript"/>
        </w:rPr>
        <w:t>1</w:t>
      </w:r>
      <w:r w:rsidR="00392DB8" w:rsidRPr="00392DB8">
        <w:rPr>
          <w:rFonts w:ascii="Times New Roman" w:eastAsia="Times New Roman" w:hAnsi="Times New Roman" w:cs="Times New Roman"/>
          <w:sz w:val="24"/>
          <w:szCs w:val="24"/>
        </w:rPr>
        <w:t>: 47 – 61»</w:t>
      </w:r>
      <w:r>
        <w:rPr>
          <w:rFonts w:ascii="Times New Roman" w:eastAsia="Times New Roman" w:hAnsi="Times New Roman" w:cs="Times New Roman"/>
          <w:sz w:val="24"/>
          <w:szCs w:val="24"/>
        </w:rPr>
        <w:t xml:space="preserve"> и </w:t>
      </w:r>
      <w:r w:rsidRPr="005C5923">
        <w:rPr>
          <w:rFonts w:ascii="Times New Roman" w:eastAsia="Times New Roman" w:hAnsi="Times New Roman" w:cs="Times New Roman"/>
          <w:sz w:val="24"/>
          <w:szCs w:val="24"/>
        </w:rPr>
        <w:t>рН краски</w:t>
      </w:r>
      <w:r w:rsidRPr="005C5923">
        <w:rPr>
          <w:rFonts w:ascii="Times New Roman" w:eastAsia="Calibri" w:hAnsi="Times New Roman" w:cs="Times New Roman"/>
          <w:position w:val="6"/>
          <w:sz w:val="24"/>
          <w:szCs w:val="24"/>
          <w:vertAlign w:val="superscript"/>
        </w:rPr>
        <w:t>1</w:t>
      </w:r>
      <w:r w:rsidRPr="005C5923">
        <w:rPr>
          <w:rFonts w:ascii="Times New Roman" w:eastAsia="Times New Roman" w:hAnsi="Times New Roman" w:cs="Times New Roman"/>
          <w:sz w:val="24"/>
          <w:szCs w:val="24"/>
        </w:rPr>
        <w:t xml:space="preserve"> 6,5-9,0.</w:t>
      </w:r>
      <w:r w:rsidR="00954E6F">
        <w:rPr>
          <w:rFonts w:ascii="Times New Roman" w:eastAsia="Times New Roman" w:hAnsi="Times New Roman" w:cs="Times New Roman"/>
          <w:sz w:val="24"/>
          <w:szCs w:val="24"/>
        </w:rPr>
        <w:t xml:space="preserve"> То есть, требования Заказчика по одним показателям огранивает для выбора и указания участником </w:t>
      </w:r>
      <w:r w:rsidR="0044177F">
        <w:rPr>
          <w:rFonts w:ascii="Times New Roman" w:eastAsia="Times New Roman" w:hAnsi="Times New Roman" w:cs="Times New Roman"/>
          <w:sz w:val="24"/>
          <w:szCs w:val="24"/>
        </w:rPr>
        <w:t xml:space="preserve">данных </w:t>
      </w:r>
      <w:r w:rsidR="00954E6F">
        <w:rPr>
          <w:rFonts w:ascii="Times New Roman" w:eastAsia="Times New Roman" w:hAnsi="Times New Roman" w:cs="Times New Roman"/>
          <w:sz w:val="24"/>
          <w:szCs w:val="24"/>
        </w:rPr>
        <w:t xml:space="preserve">по другим показателям. </w:t>
      </w:r>
    </w:p>
    <w:p w:rsidR="00392DB8" w:rsidRPr="00392DB8" w:rsidRDefault="005C5923" w:rsidP="001373F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наша заявка подготовлена </w:t>
      </w:r>
      <w:r>
        <w:rPr>
          <w:rStyle w:val="ext-mb-text"/>
          <w:rFonts w:ascii="Times New Roman" w:hAnsi="Times New Roman" w:cs="Times New Roman"/>
          <w:sz w:val="24"/>
          <w:szCs w:val="24"/>
        </w:rPr>
        <w:t xml:space="preserve">с учетом </w:t>
      </w:r>
      <w:r w:rsidR="005F52A0">
        <w:rPr>
          <w:rStyle w:val="ext-mb-text"/>
          <w:rFonts w:ascii="Times New Roman" w:hAnsi="Times New Roman" w:cs="Times New Roman"/>
          <w:sz w:val="24"/>
          <w:szCs w:val="24"/>
        </w:rPr>
        <w:t xml:space="preserve">требований </w:t>
      </w:r>
      <w:r>
        <w:rPr>
          <w:rStyle w:val="ext-mb-text"/>
          <w:rFonts w:ascii="Times New Roman" w:hAnsi="Times New Roman" w:cs="Times New Roman"/>
          <w:sz w:val="24"/>
          <w:szCs w:val="24"/>
        </w:rPr>
        <w:t>аукционной документации и Инструкции Заказчика</w:t>
      </w:r>
      <w:r w:rsidR="005F52A0">
        <w:rPr>
          <w:rStyle w:val="ext-mb-text"/>
          <w:rFonts w:ascii="Times New Roman" w:hAnsi="Times New Roman" w:cs="Times New Roman"/>
          <w:sz w:val="24"/>
          <w:szCs w:val="24"/>
        </w:rPr>
        <w:t>. Д</w:t>
      </w:r>
      <w:r w:rsidR="00392DB8" w:rsidRPr="00B658D7">
        <w:rPr>
          <w:rFonts w:ascii="Times New Roman" w:hAnsi="Times New Roman"/>
          <w:sz w:val="24"/>
          <w:szCs w:val="24"/>
        </w:rPr>
        <w:t xml:space="preserve">ействие комиссии по отказу в допуске к участию в </w:t>
      </w:r>
      <w:r>
        <w:rPr>
          <w:rFonts w:ascii="Times New Roman" w:hAnsi="Times New Roman"/>
          <w:sz w:val="24"/>
          <w:szCs w:val="24"/>
        </w:rPr>
        <w:t xml:space="preserve">электронном аукционе </w:t>
      </w:r>
      <w:r w:rsidR="005F52A0">
        <w:rPr>
          <w:rFonts w:ascii="Times New Roman" w:hAnsi="Times New Roman"/>
          <w:sz w:val="24"/>
          <w:szCs w:val="24"/>
        </w:rPr>
        <w:t xml:space="preserve">нашей </w:t>
      </w:r>
      <w:r>
        <w:rPr>
          <w:rFonts w:ascii="Times New Roman" w:hAnsi="Times New Roman"/>
          <w:sz w:val="24"/>
          <w:szCs w:val="24"/>
        </w:rPr>
        <w:t xml:space="preserve">заявки </w:t>
      </w:r>
      <w:r w:rsidR="005F52A0">
        <w:rPr>
          <w:rFonts w:ascii="Times New Roman" w:eastAsia="Times New Roman" w:hAnsi="Times New Roman" w:cs="Times New Roman"/>
          <w:sz w:val="24"/>
          <w:szCs w:val="24"/>
        </w:rPr>
        <w:t>привело к ограничению конкуренции</w:t>
      </w:r>
      <w:r w:rsidR="000D63A9">
        <w:rPr>
          <w:rFonts w:ascii="Times New Roman" w:eastAsia="Times New Roman" w:hAnsi="Times New Roman" w:cs="Times New Roman"/>
          <w:sz w:val="24"/>
          <w:szCs w:val="24"/>
        </w:rPr>
        <w:t>,</w:t>
      </w:r>
      <w:r w:rsidR="00CC44C5">
        <w:rPr>
          <w:rFonts w:ascii="Times New Roman" w:eastAsia="Times New Roman" w:hAnsi="Times New Roman" w:cs="Times New Roman"/>
          <w:sz w:val="24"/>
          <w:szCs w:val="24"/>
        </w:rPr>
        <w:t xml:space="preserve"> и </w:t>
      </w:r>
      <w:r w:rsidR="00CC44C5">
        <w:rPr>
          <w:rFonts w:ascii="Times New Roman" w:eastAsia="Times New Roman" w:hAnsi="Times New Roman" w:cs="Times New Roman"/>
          <w:sz w:val="24"/>
          <w:szCs w:val="24"/>
        </w:rPr>
        <w:t>в виду предъявлени</w:t>
      </w:r>
      <w:r w:rsidR="00CC44C5">
        <w:rPr>
          <w:rFonts w:ascii="Times New Roman" w:eastAsia="Times New Roman" w:hAnsi="Times New Roman" w:cs="Times New Roman"/>
          <w:sz w:val="24"/>
          <w:szCs w:val="24"/>
        </w:rPr>
        <w:t xml:space="preserve">я </w:t>
      </w:r>
      <w:r w:rsidR="00CC44C5">
        <w:rPr>
          <w:rFonts w:ascii="Times New Roman" w:eastAsia="Times New Roman" w:hAnsi="Times New Roman" w:cs="Times New Roman"/>
          <w:sz w:val="24"/>
          <w:szCs w:val="24"/>
        </w:rPr>
        <w:t>требований не предусмотренных закупочной документацией</w:t>
      </w:r>
      <w:r w:rsidR="00CC44C5">
        <w:rPr>
          <w:rFonts w:ascii="Times New Roman" w:eastAsia="Times New Roman" w:hAnsi="Times New Roman" w:cs="Times New Roman"/>
          <w:sz w:val="24"/>
          <w:szCs w:val="24"/>
        </w:rPr>
        <w:t xml:space="preserve"> способствовало </w:t>
      </w:r>
      <w:r w:rsidR="005F52A0">
        <w:rPr>
          <w:rFonts w:ascii="Times New Roman" w:eastAsia="Times New Roman" w:hAnsi="Times New Roman" w:cs="Times New Roman"/>
          <w:sz w:val="24"/>
          <w:szCs w:val="24"/>
        </w:rPr>
        <w:t>сокращению количества участников электронного аукциона</w:t>
      </w:r>
      <w:r w:rsidR="000D63A9">
        <w:rPr>
          <w:rFonts w:ascii="Times New Roman" w:eastAsia="Times New Roman" w:hAnsi="Times New Roman" w:cs="Times New Roman"/>
          <w:sz w:val="24"/>
          <w:szCs w:val="24"/>
        </w:rPr>
        <w:t xml:space="preserve"> и </w:t>
      </w:r>
      <w:bookmarkStart w:id="6" w:name="_GoBack"/>
      <w:bookmarkEnd w:id="6"/>
      <w:r w:rsidR="005F52A0">
        <w:rPr>
          <w:rFonts w:ascii="Times New Roman" w:eastAsia="Times New Roman" w:hAnsi="Times New Roman" w:cs="Times New Roman"/>
          <w:sz w:val="24"/>
          <w:szCs w:val="24"/>
        </w:rPr>
        <w:t xml:space="preserve">невозможности быть победителем </w:t>
      </w:r>
      <w:r w:rsidR="005F52A0">
        <w:rPr>
          <w:rFonts w:ascii="Times New Roman" w:hAnsi="Times New Roman"/>
          <w:sz w:val="24"/>
          <w:szCs w:val="24"/>
        </w:rPr>
        <w:t xml:space="preserve">ООО </w:t>
      </w:r>
      <w:r w:rsidR="005F52A0" w:rsidRPr="00392DB8">
        <w:rPr>
          <w:rFonts w:ascii="Times New Roman" w:hAnsi="Times New Roman" w:cs="Times New Roman"/>
          <w:sz w:val="24"/>
          <w:szCs w:val="24"/>
        </w:rPr>
        <w:t>«ТСК+»</w:t>
      </w:r>
      <w:r w:rsidR="005F52A0" w:rsidRPr="00392DB8">
        <w:rPr>
          <w:rFonts w:ascii="Times New Roman" w:eastAsia="Times New Roman" w:hAnsi="Times New Roman" w:cs="Times New Roman"/>
          <w:sz w:val="24"/>
          <w:szCs w:val="24"/>
        </w:rPr>
        <w:t xml:space="preserve"> </w:t>
      </w:r>
      <w:r w:rsidR="005F52A0">
        <w:rPr>
          <w:rFonts w:ascii="Times New Roman" w:eastAsia="Times New Roman" w:hAnsi="Times New Roman" w:cs="Times New Roman"/>
          <w:sz w:val="24"/>
          <w:szCs w:val="24"/>
        </w:rPr>
        <w:t xml:space="preserve">в данной закупке. </w:t>
      </w:r>
    </w:p>
    <w:p w:rsidR="00751C9F" w:rsidRPr="00392DB8" w:rsidRDefault="002579B3" w:rsidP="001373F5">
      <w:pPr>
        <w:spacing w:after="0" w:line="240" w:lineRule="auto"/>
        <w:ind w:firstLine="708"/>
        <w:jc w:val="both"/>
        <w:rPr>
          <w:rFonts w:ascii="Times New Roman" w:hAnsi="Times New Roman" w:cs="Times New Roman"/>
          <w:sz w:val="24"/>
          <w:szCs w:val="24"/>
        </w:rPr>
      </w:pPr>
      <w:r w:rsidRPr="00392DB8">
        <w:rPr>
          <w:rFonts w:ascii="Times New Roman" w:hAnsi="Times New Roman" w:cs="Times New Roman"/>
          <w:sz w:val="24"/>
          <w:szCs w:val="24"/>
        </w:rPr>
        <w:t xml:space="preserve">На основании вышеизложенного, руководствуясь </w:t>
      </w:r>
      <w:r w:rsidR="00954E6F">
        <w:rPr>
          <w:rFonts w:ascii="Times New Roman" w:hAnsi="Times New Roman" w:cs="Times New Roman"/>
          <w:sz w:val="24"/>
          <w:szCs w:val="24"/>
        </w:rPr>
        <w:t xml:space="preserve">п. 2 </w:t>
      </w:r>
      <w:r w:rsidR="001F4BB8" w:rsidRPr="00392DB8">
        <w:rPr>
          <w:rFonts w:ascii="Times New Roman" w:hAnsi="Times New Roman" w:cs="Times New Roman"/>
          <w:sz w:val="24"/>
          <w:szCs w:val="24"/>
        </w:rPr>
        <w:t xml:space="preserve">ч. </w:t>
      </w:r>
      <w:r w:rsidR="00954E6F">
        <w:rPr>
          <w:rFonts w:ascii="Times New Roman" w:hAnsi="Times New Roman" w:cs="Times New Roman"/>
          <w:sz w:val="24"/>
          <w:szCs w:val="24"/>
        </w:rPr>
        <w:t xml:space="preserve">1, </w:t>
      </w:r>
      <w:r w:rsidR="00CC44C5">
        <w:rPr>
          <w:rFonts w:ascii="Times New Roman" w:hAnsi="Times New Roman" w:cs="Times New Roman"/>
          <w:sz w:val="24"/>
          <w:szCs w:val="24"/>
        </w:rPr>
        <w:t xml:space="preserve">п. 1 </w:t>
      </w:r>
      <w:r w:rsidR="00954E6F">
        <w:rPr>
          <w:rFonts w:ascii="Times New Roman" w:hAnsi="Times New Roman" w:cs="Times New Roman"/>
          <w:sz w:val="24"/>
          <w:szCs w:val="24"/>
        </w:rPr>
        <w:t xml:space="preserve">ч. 10 ст. 3 </w:t>
      </w:r>
      <w:r w:rsidR="00954E6F" w:rsidRPr="00392DB8">
        <w:rPr>
          <w:rFonts w:ascii="Times New Roman" w:hAnsi="Times New Roman" w:cs="Times New Roman"/>
          <w:sz w:val="24"/>
          <w:szCs w:val="24"/>
        </w:rPr>
        <w:t>Федерального</w:t>
      </w:r>
      <w:r w:rsidR="00F06A52" w:rsidRPr="00392DB8">
        <w:rPr>
          <w:rFonts w:ascii="Times New Roman" w:hAnsi="Times New Roman" w:cs="Times New Roman"/>
          <w:sz w:val="24"/>
          <w:szCs w:val="24"/>
        </w:rPr>
        <w:t xml:space="preserve"> закона № 223-ФЗ, ст. 18.1 Федерального закона № 135-ФЗ </w:t>
      </w:r>
      <w:r w:rsidRPr="00392DB8">
        <w:rPr>
          <w:rFonts w:ascii="Times New Roman" w:hAnsi="Times New Roman" w:cs="Times New Roman"/>
          <w:sz w:val="24"/>
          <w:szCs w:val="24"/>
        </w:rPr>
        <w:t>проси</w:t>
      </w:r>
      <w:r w:rsidR="00954E6F">
        <w:rPr>
          <w:rFonts w:ascii="Times New Roman" w:hAnsi="Times New Roman" w:cs="Times New Roman"/>
          <w:sz w:val="24"/>
          <w:szCs w:val="24"/>
        </w:rPr>
        <w:t xml:space="preserve">м </w:t>
      </w:r>
      <w:r w:rsidRPr="00392DB8">
        <w:rPr>
          <w:rFonts w:ascii="Times New Roman" w:hAnsi="Times New Roman" w:cs="Times New Roman"/>
          <w:sz w:val="24"/>
          <w:szCs w:val="24"/>
        </w:rPr>
        <w:t xml:space="preserve">рассмотреть настоящую жалобу, провести проверку </w:t>
      </w:r>
      <w:r w:rsidR="00F06A52" w:rsidRPr="00392DB8">
        <w:rPr>
          <w:rFonts w:ascii="Times New Roman" w:hAnsi="Times New Roman" w:cs="Times New Roman"/>
          <w:sz w:val="24"/>
          <w:szCs w:val="24"/>
        </w:rPr>
        <w:t>по изложенн</w:t>
      </w:r>
      <w:r w:rsidR="006A2FBC" w:rsidRPr="00392DB8">
        <w:rPr>
          <w:rFonts w:ascii="Times New Roman" w:hAnsi="Times New Roman" w:cs="Times New Roman"/>
          <w:sz w:val="24"/>
          <w:szCs w:val="24"/>
        </w:rPr>
        <w:t xml:space="preserve">ому </w:t>
      </w:r>
      <w:r w:rsidR="00F06A52" w:rsidRPr="00392DB8">
        <w:rPr>
          <w:rFonts w:ascii="Times New Roman" w:hAnsi="Times New Roman" w:cs="Times New Roman"/>
          <w:sz w:val="24"/>
          <w:szCs w:val="24"/>
        </w:rPr>
        <w:t>факт</w:t>
      </w:r>
      <w:r w:rsidR="006A2FBC" w:rsidRPr="00392DB8">
        <w:rPr>
          <w:rFonts w:ascii="Times New Roman" w:hAnsi="Times New Roman" w:cs="Times New Roman"/>
          <w:sz w:val="24"/>
          <w:szCs w:val="24"/>
        </w:rPr>
        <w:t xml:space="preserve">у </w:t>
      </w:r>
      <w:r w:rsidR="00F06A52" w:rsidRPr="00392DB8">
        <w:rPr>
          <w:rFonts w:ascii="Times New Roman" w:hAnsi="Times New Roman" w:cs="Times New Roman"/>
          <w:sz w:val="24"/>
          <w:szCs w:val="24"/>
        </w:rPr>
        <w:t xml:space="preserve">нарушения законодательства при размещении закупки, </w:t>
      </w:r>
      <w:r w:rsidRPr="00392DB8">
        <w:rPr>
          <w:rFonts w:ascii="Times New Roman" w:hAnsi="Times New Roman" w:cs="Times New Roman"/>
          <w:sz w:val="24"/>
          <w:szCs w:val="24"/>
        </w:rPr>
        <w:t>выдать предписание на устранение нарушени</w:t>
      </w:r>
      <w:r w:rsidR="006A2FBC" w:rsidRPr="00392DB8">
        <w:rPr>
          <w:rFonts w:ascii="Times New Roman" w:hAnsi="Times New Roman" w:cs="Times New Roman"/>
          <w:sz w:val="24"/>
          <w:szCs w:val="24"/>
        </w:rPr>
        <w:t>я</w:t>
      </w:r>
      <w:r w:rsidRPr="00392DB8">
        <w:rPr>
          <w:rFonts w:ascii="Times New Roman" w:hAnsi="Times New Roman" w:cs="Times New Roman"/>
          <w:sz w:val="24"/>
          <w:szCs w:val="24"/>
        </w:rPr>
        <w:t xml:space="preserve">. </w:t>
      </w:r>
    </w:p>
    <w:p w:rsidR="00751C9F" w:rsidRPr="00392DB8" w:rsidRDefault="00751C9F" w:rsidP="002579B3">
      <w:pPr>
        <w:spacing w:after="0" w:line="240" w:lineRule="auto"/>
        <w:ind w:firstLine="709"/>
        <w:jc w:val="both"/>
        <w:rPr>
          <w:rFonts w:ascii="Times New Roman" w:hAnsi="Times New Roman" w:cs="Times New Roman"/>
          <w:sz w:val="24"/>
          <w:szCs w:val="24"/>
        </w:rPr>
      </w:pPr>
    </w:p>
    <w:p w:rsidR="00B079F8" w:rsidRPr="00392DB8" w:rsidRDefault="00B079F8" w:rsidP="002579B3">
      <w:pPr>
        <w:spacing w:after="0" w:line="240" w:lineRule="auto"/>
        <w:ind w:firstLine="709"/>
        <w:jc w:val="both"/>
        <w:rPr>
          <w:rFonts w:ascii="Times New Roman" w:hAnsi="Times New Roman" w:cs="Times New Roman"/>
          <w:sz w:val="24"/>
          <w:szCs w:val="24"/>
        </w:rPr>
      </w:pPr>
    </w:p>
    <w:p w:rsidR="00B079F8" w:rsidRPr="00392DB8" w:rsidRDefault="00B079F8" w:rsidP="002579B3">
      <w:pPr>
        <w:spacing w:after="0" w:line="240" w:lineRule="auto"/>
        <w:ind w:firstLine="709"/>
        <w:jc w:val="both"/>
        <w:rPr>
          <w:rFonts w:ascii="Times New Roman" w:hAnsi="Times New Roman" w:cs="Times New Roman"/>
          <w:sz w:val="24"/>
          <w:szCs w:val="24"/>
        </w:rPr>
      </w:pPr>
    </w:p>
    <w:p w:rsidR="00E3732F" w:rsidRPr="00392DB8" w:rsidRDefault="0024752D" w:rsidP="00392DB8">
      <w:pPr>
        <w:spacing w:after="0" w:line="240" w:lineRule="auto"/>
        <w:jc w:val="both"/>
        <w:rPr>
          <w:rFonts w:ascii="Times New Roman" w:hAnsi="Times New Roman" w:cs="Times New Roman"/>
          <w:sz w:val="24"/>
          <w:szCs w:val="24"/>
        </w:rPr>
      </w:pPr>
      <w:r w:rsidRPr="00392DB8">
        <w:rPr>
          <w:rFonts w:ascii="Times New Roman" w:hAnsi="Times New Roman" w:cs="Times New Roman"/>
          <w:sz w:val="24"/>
          <w:szCs w:val="24"/>
        </w:rPr>
        <w:t>Генеральный д</w:t>
      </w:r>
      <w:r w:rsidR="0017618A" w:rsidRPr="00392DB8">
        <w:rPr>
          <w:rFonts w:ascii="Times New Roman" w:hAnsi="Times New Roman" w:cs="Times New Roman"/>
          <w:sz w:val="24"/>
          <w:szCs w:val="24"/>
        </w:rPr>
        <w:t xml:space="preserve">иректор         </w:t>
      </w:r>
      <w:r w:rsidR="00794137" w:rsidRPr="00392DB8">
        <w:rPr>
          <w:rFonts w:ascii="Times New Roman" w:hAnsi="Times New Roman" w:cs="Times New Roman"/>
          <w:sz w:val="24"/>
          <w:szCs w:val="24"/>
        </w:rPr>
        <w:tab/>
      </w:r>
      <w:r w:rsidR="00794137" w:rsidRPr="00392DB8">
        <w:rPr>
          <w:rFonts w:ascii="Times New Roman" w:hAnsi="Times New Roman" w:cs="Times New Roman"/>
          <w:sz w:val="24"/>
          <w:szCs w:val="24"/>
        </w:rPr>
        <w:tab/>
      </w:r>
      <w:r w:rsidR="00794137" w:rsidRPr="00392DB8">
        <w:rPr>
          <w:rFonts w:ascii="Times New Roman" w:hAnsi="Times New Roman" w:cs="Times New Roman"/>
          <w:sz w:val="24"/>
          <w:szCs w:val="24"/>
        </w:rPr>
        <w:tab/>
      </w:r>
      <w:r w:rsidR="00794137" w:rsidRPr="00392DB8">
        <w:rPr>
          <w:rFonts w:ascii="Times New Roman" w:hAnsi="Times New Roman" w:cs="Times New Roman"/>
          <w:sz w:val="24"/>
          <w:szCs w:val="24"/>
        </w:rPr>
        <w:tab/>
      </w:r>
      <w:r w:rsidR="00794137" w:rsidRPr="00392DB8">
        <w:rPr>
          <w:rFonts w:ascii="Times New Roman" w:hAnsi="Times New Roman" w:cs="Times New Roman"/>
          <w:sz w:val="24"/>
          <w:szCs w:val="24"/>
        </w:rPr>
        <w:tab/>
      </w:r>
      <w:r w:rsidR="00794137" w:rsidRPr="00392DB8">
        <w:rPr>
          <w:rFonts w:ascii="Times New Roman" w:hAnsi="Times New Roman" w:cs="Times New Roman"/>
          <w:sz w:val="24"/>
          <w:szCs w:val="24"/>
        </w:rPr>
        <w:tab/>
      </w:r>
      <w:r w:rsidR="00794137" w:rsidRPr="00392DB8">
        <w:rPr>
          <w:rFonts w:ascii="Times New Roman" w:hAnsi="Times New Roman" w:cs="Times New Roman"/>
          <w:sz w:val="24"/>
          <w:szCs w:val="24"/>
        </w:rPr>
        <w:tab/>
      </w:r>
      <w:r w:rsidR="00392DB8">
        <w:rPr>
          <w:rFonts w:ascii="Times New Roman" w:hAnsi="Times New Roman" w:cs="Times New Roman"/>
          <w:sz w:val="24"/>
          <w:szCs w:val="24"/>
        </w:rPr>
        <w:tab/>
      </w:r>
      <w:r w:rsidR="00794137" w:rsidRPr="00392DB8">
        <w:rPr>
          <w:rFonts w:ascii="Times New Roman" w:hAnsi="Times New Roman" w:cs="Times New Roman"/>
          <w:sz w:val="24"/>
          <w:szCs w:val="24"/>
        </w:rPr>
        <w:t>Н.В. Эдигаров</w:t>
      </w:r>
      <w:r w:rsidR="00716D46" w:rsidRPr="00392DB8">
        <w:rPr>
          <w:rFonts w:ascii="Times New Roman" w:hAnsi="Times New Roman" w:cs="Times New Roman"/>
          <w:sz w:val="24"/>
          <w:szCs w:val="24"/>
        </w:rPr>
        <w:tab/>
      </w:r>
      <w:r w:rsidR="00716D46" w:rsidRPr="00392DB8">
        <w:rPr>
          <w:rFonts w:ascii="Times New Roman" w:hAnsi="Times New Roman" w:cs="Times New Roman"/>
          <w:sz w:val="24"/>
          <w:szCs w:val="24"/>
        </w:rPr>
        <w:tab/>
      </w:r>
      <w:r w:rsidR="00716D46" w:rsidRPr="00392DB8">
        <w:rPr>
          <w:rFonts w:ascii="Times New Roman" w:hAnsi="Times New Roman" w:cs="Times New Roman"/>
          <w:sz w:val="24"/>
          <w:szCs w:val="24"/>
        </w:rPr>
        <w:tab/>
      </w:r>
      <w:r w:rsidR="00716D46" w:rsidRPr="00392DB8">
        <w:rPr>
          <w:rFonts w:ascii="Times New Roman" w:hAnsi="Times New Roman" w:cs="Times New Roman"/>
          <w:sz w:val="24"/>
          <w:szCs w:val="24"/>
        </w:rPr>
        <w:tab/>
      </w:r>
      <w:r w:rsidR="00716D46" w:rsidRPr="00392DB8">
        <w:rPr>
          <w:rFonts w:ascii="Times New Roman" w:hAnsi="Times New Roman" w:cs="Times New Roman"/>
          <w:sz w:val="24"/>
          <w:szCs w:val="24"/>
        </w:rPr>
        <w:tab/>
      </w:r>
      <w:r w:rsidR="00716D46" w:rsidRPr="00392DB8">
        <w:rPr>
          <w:rFonts w:ascii="Times New Roman" w:hAnsi="Times New Roman" w:cs="Times New Roman"/>
          <w:sz w:val="24"/>
          <w:szCs w:val="24"/>
        </w:rPr>
        <w:tab/>
      </w:r>
      <w:r w:rsidR="00716D46" w:rsidRPr="00392DB8">
        <w:rPr>
          <w:rFonts w:ascii="Times New Roman" w:hAnsi="Times New Roman" w:cs="Times New Roman"/>
          <w:sz w:val="24"/>
          <w:szCs w:val="24"/>
        </w:rPr>
        <w:tab/>
      </w:r>
      <w:r w:rsidR="00716D46" w:rsidRPr="00392DB8">
        <w:rPr>
          <w:rFonts w:ascii="Times New Roman" w:hAnsi="Times New Roman" w:cs="Times New Roman"/>
          <w:sz w:val="24"/>
          <w:szCs w:val="24"/>
        </w:rPr>
        <w:tab/>
      </w:r>
      <w:r w:rsidR="0017618A" w:rsidRPr="00392DB8">
        <w:rPr>
          <w:rFonts w:ascii="Times New Roman" w:hAnsi="Times New Roman" w:cs="Times New Roman"/>
          <w:sz w:val="24"/>
          <w:szCs w:val="24"/>
        </w:rPr>
        <w:t xml:space="preserve">                                                    </w:t>
      </w:r>
    </w:p>
    <w:sectPr w:rsidR="00E3732F" w:rsidRPr="00392DB8" w:rsidSect="00B079F8">
      <w:pgSz w:w="11906" w:h="16838"/>
      <w:pgMar w:top="1134"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Book">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E61B2"/>
    <w:multiLevelType w:val="hybridMultilevel"/>
    <w:tmpl w:val="24BA387C"/>
    <w:lvl w:ilvl="0" w:tplc="73D669CC">
      <w:start w:val="6"/>
      <w:numFmt w:val="decimal"/>
      <w:lvlText w:val="%1."/>
      <w:lvlJc w:val="left"/>
      <w:pPr>
        <w:ind w:left="750" w:hanging="360"/>
      </w:pPr>
      <w:rPr>
        <w:rFonts w:ascii="Times New Roman" w:hAnsi="Times New Roman" w:cs="Times New Roman" w:hint="default"/>
        <w:b/>
      </w:rPr>
    </w:lvl>
    <w:lvl w:ilvl="1" w:tplc="04190019">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698"/>
    <w:rsid w:val="00007D31"/>
    <w:rsid w:val="00022698"/>
    <w:rsid w:val="00047BE4"/>
    <w:rsid w:val="000511A9"/>
    <w:rsid w:val="0005148D"/>
    <w:rsid w:val="00064E8B"/>
    <w:rsid w:val="00072223"/>
    <w:rsid w:val="000748E2"/>
    <w:rsid w:val="0008336E"/>
    <w:rsid w:val="00085DE9"/>
    <w:rsid w:val="00090A70"/>
    <w:rsid w:val="000B78A4"/>
    <w:rsid w:val="000D2B77"/>
    <w:rsid w:val="000D63A9"/>
    <w:rsid w:val="000E04B4"/>
    <w:rsid w:val="00122923"/>
    <w:rsid w:val="001373F5"/>
    <w:rsid w:val="00156DCB"/>
    <w:rsid w:val="00166D7E"/>
    <w:rsid w:val="00166DE4"/>
    <w:rsid w:val="0017618A"/>
    <w:rsid w:val="00177E85"/>
    <w:rsid w:val="001A4FEF"/>
    <w:rsid w:val="001E348F"/>
    <w:rsid w:val="001F4BB8"/>
    <w:rsid w:val="00242655"/>
    <w:rsid w:val="0024752D"/>
    <w:rsid w:val="0025545E"/>
    <w:rsid w:val="002579B3"/>
    <w:rsid w:val="002705C1"/>
    <w:rsid w:val="002B1D1B"/>
    <w:rsid w:val="002B208D"/>
    <w:rsid w:val="002E0A33"/>
    <w:rsid w:val="002E0C7E"/>
    <w:rsid w:val="002E0CE2"/>
    <w:rsid w:val="002E78EB"/>
    <w:rsid w:val="003036D2"/>
    <w:rsid w:val="00340AA7"/>
    <w:rsid w:val="00346095"/>
    <w:rsid w:val="003637F9"/>
    <w:rsid w:val="00385FE6"/>
    <w:rsid w:val="00392DB8"/>
    <w:rsid w:val="0039309E"/>
    <w:rsid w:val="003975CB"/>
    <w:rsid w:val="003A2137"/>
    <w:rsid w:val="003A411E"/>
    <w:rsid w:val="003B0A62"/>
    <w:rsid w:val="003B7A93"/>
    <w:rsid w:val="003D2AD1"/>
    <w:rsid w:val="003E136C"/>
    <w:rsid w:val="003E2010"/>
    <w:rsid w:val="003E6975"/>
    <w:rsid w:val="003F1EEE"/>
    <w:rsid w:val="00432FD6"/>
    <w:rsid w:val="0044177F"/>
    <w:rsid w:val="0046226B"/>
    <w:rsid w:val="00463EEE"/>
    <w:rsid w:val="0046505F"/>
    <w:rsid w:val="004746C1"/>
    <w:rsid w:val="00491934"/>
    <w:rsid w:val="00496573"/>
    <w:rsid w:val="004B0B19"/>
    <w:rsid w:val="004B2058"/>
    <w:rsid w:val="004B3733"/>
    <w:rsid w:val="004C1159"/>
    <w:rsid w:val="004C7A09"/>
    <w:rsid w:val="004E3492"/>
    <w:rsid w:val="00512004"/>
    <w:rsid w:val="00520604"/>
    <w:rsid w:val="00525830"/>
    <w:rsid w:val="00540D29"/>
    <w:rsid w:val="0054279E"/>
    <w:rsid w:val="005460BA"/>
    <w:rsid w:val="00551F13"/>
    <w:rsid w:val="005549F1"/>
    <w:rsid w:val="005876CD"/>
    <w:rsid w:val="005B0B23"/>
    <w:rsid w:val="005C5923"/>
    <w:rsid w:val="005F52A0"/>
    <w:rsid w:val="00621C3E"/>
    <w:rsid w:val="00640FF7"/>
    <w:rsid w:val="00657A17"/>
    <w:rsid w:val="00660E83"/>
    <w:rsid w:val="00661610"/>
    <w:rsid w:val="00664E21"/>
    <w:rsid w:val="006674AE"/>
    <w:rsid w:val="00667FC7"/>
    <w:rsid w:val="006935AC"/>
    <w:rsid w:val="006A2FBC"/>
    <w:rsid w:val="006A510C"/>
    <w:rsid w:val="006C204A"/>
    <w:rsid w:val="006C7542"/>
    <w:rsid w:val="006D2E82"/>
    <w:rsid w:val="006E50DC"/>
    <w:rsid w:val="007111A2"/>
    <w:rsid w:val="0071522E"/>
    <w:rsid w:val="00716D46"/>
    <w:rsid w:val="00723554"/>
    <w:rsid w:val="00725114"/>
    <w:rsid w:val="007338DF"/>
    <w:rsid w:val="00751C9F"/>
    <w:rsid w:val="00755354"/>
    <w:rsid w:val="007703A5"/>
    <w:rsid w:val="00794137"/>
    <w:rsid w:val="007D0D33"/>
    <w:rsid w:val="007D3C50"/>
    <w:rsid w:val="007E7477"/>
    <w:rsid w:val="0080401C"/>
    <w:rsid w:val="00831D3F"/>
    <w:rsid w:val="00833296"/>
    <w:rsid w:val="0086230D"/>
    <w:rsid w:val="00865F90"/>
    <w:rsid w:val="00866CB3"/>
    <w:rsid w:val="00876A21"/>
    <w:rsid w:val="0088129B"/>
    <w:rsid w:val="008A383C"/>
    <w:rsid w:val="008A6C72"/>
    <w:rsid w:val="008B442E"/>
    <w:rsid w:val="008E0285"/>
    <w:rsid w:val="008E08CB"/>
    <w:rsid w:val="008E11B5"/>
    <w:rsid w:val="0090058F"/>
    <w:rsid w:val="00904E91"/>
    <w:rsid w:val="00933E7A"/>
    <w:rsid w:val="009410CF"/>
    <w:rsid w:val="00954E6F"/>
    <w:rsid w:val="009556DC"/>
    <w:rsid w:val="00985216"/>
    <w:rsid w:val="00993552"/>
    <w:rsid w:val="009A2CE0"/>
    <w:rsid w:val="009A3BFA"/>
    <w:rsid w:val="009B618C"/>
    <w:rsid w:val="009D2443"/>
    <w:rsid w:val="009E0D81"/>
    <w:rsid w:val="009F0FB8"/>
    <w:rsid w:val="00A038FE"/>
    <w:rsid w:val="00A15A04"/>
    <w:rsid w:val="00A16B22"/>
    <w:rsid w:val="00A21AD7"/>
    <w:rsid w:val="00A46473"/>
    <w:rsid w:val="00A51FE7"/>
    <w:rsid w:val="00AA428C"/>
    <w:rsid w:val="00AC69AE"/>
    <w:rsid w:val="00AD61ED"/>
    <w:rsid w:val="00AE2678"/>
    <w:rsid w:val="00B07876"/>
    <w:rsid w:val="00B079F8"/>
    <w:rsid w:val="00B21DE7"/>
    <w:rsid w:val="00B24FCB"/>
    <w:rsid w:val="00B34AEE"/>
    <w:rsid w:val="00B425A5"/>
    <w:rsid w:val="00B43791"/>
    <w:rsid w:val="00B51CB1"/>
    <w:rsid w:val="00B531B3"/>
    <w:rsid w:val="00B5650B"/>
    <w:rsid w:val="00B61A8D"/>
    <w:rsid w:val="00B658D7"/>
    <w:rsid w:val="00B70A76"/>
    <w:rsid w:val="00B82194"/>
    <w:rsid w:val="00B90A24"/>
    <w:rsid w:val="00B92BE5"/>
    <w:rsid w:val="00B9302C"/>
    <w:rsid w:val="00BA3140"/>
    <w:rsid w:val="00BA49ED"/>
    <w:rsid w:val="00BA6462"/>
    <w:rsid w:val="00BB1B77"/>
    <w:rsid w:val="00BC4208"/>
    <w:rsid w:val="00BD3C9C"/>
    <w:rsid w:val="00C2676A"/>
    <w:rsid w:val="00C3037B"/>
    <w:rsid w:val="00C4160E"/>
    <w:rsid w:val="00C5030D"/>
    <w:rsid w:val="00CA1EE0"/>
    <w:rsid w:val="00CA5B11"/>
    <w:rsid w:val="00CB29AB"/>
    <w:rsid w:val="00CB6371"/>
    <w:rsid w:val="00CC44C5"/>
    <w:rsid w:val="00CC5C71"/>
    <w:rsid w:val="00CD3BE4"/>
    <w:rsid w:val="00CE1A86"/>
    <w:rsid w:val="00D039C7"/>
    <w:rsid w:val="00D0692E"/>
    <w:rsid w:val="00D104D0"/>
    <w:rsid w:val="00D22FBB"/>
    <w:rsid w:val="00D41FC1"/>
    <w:rsid w:val="00D431E8"/>
    <w:rsid w:val="00D51638"/>
    <w:rsid w:val="00D930D7"/>
    <w:rsid w:val="00D94F28"/>
    <w:rsid w:val="00DC030B"/>
    <w:rsid w:val="00DD5B29"/>
    <w:rsid w:val="00DD6E62"/>
    <w:rsid w:val="00DE3314"/>
    <w:rsid w:val="00E1274E"/>
    <w:rsid w:val="00E170D3"/>
    <w:rsid w:val="00E23EF7"/>
    <w:rsid w:val="00E25FB7"/>
    <w:rsid w:val="00E26388"/>
    <w:rsid w:val="00E3732F"/>
    <w:rsid w:val="00E72C99"/>
    <w:rsid w:val="00EA1C1E"/>
    <w:rsid w:val="00EB3FC3"/>
    <w:rsid w:val="00EC1A3D"/>
    <w:rsid w:val="00ED0CC9"/>
    <w:rsid w:val="00ED758C"/>
    <w:rsid w:val="00ED7EA7"/>
    <w:rsid w:val="00EE75C7"/>
    <w:rsid w:val="00EF468C"/>
    <w:rsid w:val="00F06A52"/>
    <w:rsid w:val="00F43121"/>
    <w:rsid w:val="00F51515"/>
    <w:rsid w:val="00F51BE1"/>
    <w:rsid w:val="00F51D54"/>
    <w:rsid w:val="00F64FA2"/>
    <w:rsid w:val="00F9189B"/>
    <w:rsid w:val="00FA10BB"/>
    <w:rsid w:val="00FA1C29"/>
    <w:rsid w:val="00FF0648"/>
    <w:rsid w:val="00FF5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B9F15"/>
  <w15:chartTrackingRefBased/>
  <w15:docId w15:val="{43FA1733-292E-4938-AFA2-0469F4C84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267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D61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657A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5E46"/>
    <w:rPr>
      <w:color w:val="0000FF"/>
      <w:u w:val="single"/>
    </w:rPr>
  </w:style>
  <w:style w:type="character" w:customStyle="1" w:styleId="10">
    <w:name w:val="Заголовок 1 Знак"/>
    <w:basedOn w:val="a0"/>
    <w:link w:val="1"/>
    <w:uiPriority w:val="9"/>
    <w:rsid w:val="00C2676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57A17"/>
    <w:rPr>
      <w:rFonts w:asciiTheme="majorHAnsi" w:eastAsiaTheme="majorEastAsia" w:hAnsiTheme="majorHAnsi" w:cstheme="majorBidi"/>
      <w:color w:val="1F4D78" w:themeColor="accent1" w:themeShade="7F"/>
      <w:sz w:val="24"/>
      <w:szCs w:val="24"/>
    </w:rPr>
  </w:style>
  <w:style w:type="character" w:customStyle="1" w:styleId="11">
    <w:name w:val="Основной текст Знак1"/>
    <w:aliases w:val="body text Знак Знак Знак,Знак Знак1,Знак Знак Знак,Знак Знак3 Знак,Знак1 Знак,Знак1 Знак1 Знак,Основной текст Знак Знак Знак,Основной текст Знак Знак Знак Знак Знак Знак,Основной текст Знак Знак Знак Знак1 Знак Знак"/>
    <w:link w:val="a4"/>
    <w:locked/>
    <w:rsid w:val="00DE3314"/>
    <w:rPr>
      <w:rFonts w:ascii="Times New Roman" w:eastAsia="Times New Roman" w:hAnsi="Times New Roman" w:cs="Times New Roman"/>
      <w:sz w:val="24"/>
    </w:rPr>
  </w:style>
  <w:style w:type="paragraph" w:styleId="a4">
    <w:name w:val="Body Text"/>
    <w:aliases w:val="body text Знак Знак,Знак,Знак Знак,Знак Знак3,Знак1,Знак1 Знак1,Основной текст Знак Знак,Основной текст Знак Знак Знак Знак Знак,Основной текст Знак Знак Знак Знак1 Знак"/>
    <w:basedOn w:val="a"/>
    <w:link w:val="11"/>
    <w:unhideWhenUsed/>
    <w:rsid w:val="00DE3314"/>
    <w:pPr>
      <w:spacing w:after="120" w:line="240" w:lineRule="auto"/>
      <w:jc w:val="both"/>
    </w:pPr>
    <w:rPr>
      <w:rFonts w:ascii="Times New Roman" w:eastAsia="Times New Roman" w:hAnsi="Times New Roman" w:cs="Times New Roman"/>
      <w:sz w:val="24"/>
    </w:rPr>
  </w:style>
  <w:style w:type="character" w:customStyle="1" w:styleId="a5">
    <w:name w:val="Основной текст Знак"/>
    <w:basedOn w:val="a0"/>
    <w:uiPriority w:val="99"/>
    <w:semiHidden/>
    <w:rsid w:val="00DE3314"/>
  </w:style>
  <w:style w:type="paragraph" w:styleId="a6">
    <w:name w:val="List Paragraph"/>
    <w:aliases w:val="Подпись рисунка,AC List 01,Абзац списка1"/>
    <w:basedOn w:val="a"/>
    <w:link w:val="a7"/>
    <w:uiPriority w:val="34"/>
    <w:qFormat/>
    <w:rsid w:val="004C1159"/>
    <w:pPr>
      <w:ind w:left="720"/>
      <w:contextualSpacing/>
    </w:pPr>
    <w:rPr>
      <w:rFonts w:ascii="Calibri" w:eastAsia="Calibri" w:hAnsi="Calibri" w:cs="Times New Roman"/>
    </w:rPr>
  </w:style>
  <w:style w:type="character" w:customStyle="1" w:styleId="20">
    <w:name w:val="Заголовок 2 Знак"/>
    <w:basedOn w:val="a0"/>
    <w:link w:val="2"/>
    <w:uiPriority w:val="9"/>
    <w:semiHidden/>
    <w:rsid w:val="00AD61ED"/>
    <w:rPr>
      <w:rFonts w:asciiTheme="majorHAnsi" w:eastAsiaTheme="majorEastAsia" w:hAnsiTheme="majorHAnsi" w:cstheme="majorBidi"/>
      <w:color w:val="2E74B5" w:themeColor="accent1" w:themeShade="BF"/>
      <w:sz w:val="26"/>
      <w:szCs w:val="26"/>
    </w:rPr>
  </w:style>
  <w:style w:type="paragraph" w:customStyle="1" w:styleId="formattext">
    <w:name w:val="formattext"/>
    <w:basedOn w:val="a"/>
    <w:rsid w:val="00AD61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42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42655"/>
    <w:rPr>
      <w:rFonts w:ascii="Courier New" w:eastAsia="Times New Roman" w:hAnsi="Courier New" w:cs="Courier New"/>
      <w:sz w:val="20"/>
      <w:szCs w:val="20"/>
      <w:lang w:eastAsia="ru-RU"/>
    </w:rPr>
  </w:style>
  <w:style w:type="character" w:customStyle="1" w:styleId="12">
    <w:name w:val="Неразрешенное упоминание1"/>
    <w:basedOn w:val="a0"/>
    <w:uiPriority w:val="99"/>
    <w:semiHidden/>
    <w:unhideWhenUsed/>
    <w:rsid w:val="003E6975"/>
    <w:rPr>
      <w:color w:val="605E5C"/>
      <w:shd w:val="clear" w:color="auto" w:fill="E1DFDD"/>
    </w:rPr>
  </w:style>
  <w:style w:type="character" w:customStyle="1" w:styleId="21">
    <w:name w:val="Основной текст (2)"/>
    <w:basedOn w:val="a0"/>
    <w:rsid w:val="009B618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_"/>
    <w:basedOn w:val="a0"/>
    <w:rsid w:val="009B618C"/>
    <w:rPr>
      <w:rFonts w:ascii="Times New Roman" w:eastAsia="Times New Roman" w:hAnsi="Times New Roman" w:cs="Times New Roman"/>
      <w:b w:val="0"/>
      <w:bCs w:val="0"/>
      <w:i w:val="0"/>
      <w:iCs w:val="0"/>
      <w:smallCaps w:val="0"/>
      <w:strike w:val="0"/>
      <w:sz w:val="22"/>
      <w:szCs w:val="22"/>
      <w:u w:val="none"/>
    </w:rPr>
  </w:style>
  <w:style w:type="paragraph" w:styleId="a8">
    <w:name w:val="Normal (Web)"/>
    <w:basedOn w:val="a"/>
    <w:uiPriority w:val="99"/>
    <w:unhideWhenUsed/>
    <w:rsid w:val="00E1274E"/>
    <w:pPr>
      <w:spacing w:after="300" w:line="360" w:lineRule="atLeast"/>
    </w:pPr>
    <w:rPr>
      <w:rFonts w:ascii="Times New Roman" w:eastAsia="Times New Roman" w:hAnsi="Times New Roman" w:cs="Times New Roman"/>
      <w:color w:val="161924"/>
      <w:sz w:val="24"/>
      <w:szCs w:val="24"/>
      <w:lang w:eastAsia="ru-RU"/>
    </w:rPr>
  </w:style>
  <w:style w:type="paragraph" w:styleId="a9">
    <w:name w:val="caption"/>
    <w:basedOn w:val="a"/>
    <w:next w:val="a"/>
    <w:uiPriority w:val="35"/>
    <w:semiHidden/>
    <w:unhideWhenUsed/>
    <w:qFormat/>
    <w:rsid w:val="00BB1B77"/>
    <w:pPr>
      <w:spacing w:after="200" w:line="240" w:lineRule="auto"/>
      <w:ind w:firstLine="709"/>
      <w:jc w:val="both"/>
    </w:pPr>
    <w:rPr>
      <w:rFonts w:ascii="Franklin Gothic Book" w:eastAsia="Calibri" w:hAnsi="Franklin Gothic Book" w:cs="Times New Roman"/>
      <w:i/>
      <w:iCs/>
      <w:color w:val="44546A" w:themeColor="text2"/>
      <w:sz w:val="18"/>
      <w:szCs w:val="18"/>
    </w:rPr>
  </w:style>
  <w:style w:type="character" w:customStyle="1" w:styleId="a7">
    <w:name w:val="Абзац списка Знак"/>
    <w:aliases w:val="Подпись рисунка Знак,AC List 01 Знак,Абзац списка1 Знак"/>
    <w:link w:val="a6"/>
    <w:uiPriority w:val="34"/>
    <w:locked/>
    <w:rsid w:val="004B2058"/>
    <w:rPr>
      <w:rFonts w:ascii="Calibri" w:eastAsia="Calibri" w:hAnsi="Calibri" w:cs="Times New Roman"/>
    </w:rPr>
  </w:style>
  <w:style w:type="table" w:styleId="aa">
    <w:name w:val="Table Grid"/>
    <w:basedOn w:val="a1"/>
    <w:uiPriority w:val="59"/>
    <w:rsid w:val="004B205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mb-text">
    <w:name w:val="ext-mb-text"/>
    <w:basedOn w:val="a0"/>
    <w:rsid w:val="007D0D33"/>
  </w:style>
  <w:style w:type="paragraph" w:customStyle="1" w:styleId="Default">
    <w:name w:val="Default"/>
    <w:rsid w:val="003B7A93"/>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Unresolved Mention"/>
    <w:basedOn w:val="a0"/>
    <w:uiPriority w:val="99"/>
    <w:semiHidden/>
    <w:unhideWhenUsed/>
    <w:rsid w:val="003F1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0762">
      <w:bodyDiv w:val="1"/>
      <w:marLeft w:val="0"/>
      <w:marRight w:val="0"/>
      <w:marTop w:val="0"/>
      <w:marBottom w:val="0"/>
      <w:divBdr>
        <w:top w:val="none" w:sz="0" w:space="0" w:color="auto"/>
        <w:left w:val="none" w:sz="0" w:space="0" w:color="auto"/>
        <w:bottom w:val="none" w:sz="0" w:space="0" w:color="auto"/>
        <w:right w:val="none" w:sz="0" w:space="0" w:color="auto"/>
      </w:divBdr>
    </w:div>
    <w:div w:id="78799506">
      <w:bodyDiv w:val="1"/>
      <w:marLeft w:val="0"/>
      <w:marRight w:val="0"/>
      <w:marTop w:val="0"/>
      <w:marBottom w:val="0"/>
      <w:divBdr>
        <w:top w:val="none" w:sz="0" w:space="0" w:color="auto"/>
        <w:left w:val="none" w:sz="0" w:space="0" w:color="auto"/>
        <w:bottom w:val="none" w:sz="0" w:space="0" w:color="auto"/>
        <w:right w:val="none" w:sz="0" w:space="0" w:color="auto"/>
      </w:divBdr>
      <w:divsChild>
        <w:div w:id="1108355058">
          <w:marLeft w:val="0"/>
          <w:marRight w:val="0"/>
          <w:marTop w:val="0"/>
          <w:marBottom w:val="0"/>
          <w:divBdr>
            <w:top w:val="none" w:sz="0" w:space="0" w:color="auto"/>
            <w:left w:val="none" w:sz="0" w:space="0" w:color="auto"/>
            <w:bottom w:val="none" w:sz="0" w:space="0" w:color="auto"/>
            <w:right w:val="none" w:sz="0" w:space="0" w:color="auto"/>
          </w:divBdr>
          <w:divsChild>
            <w:div w:id="700712535">
              <w:marLeft w:val="0"/>
              <w:marRight w:val="0"/>
              <w:marTop w:val="0"/>
              <w:marBottom w:val="0"/>
              <w:divBdr>
                <w:top w:val="none" w:sz="0" w:space="0" w:color="auto"/>
                <w:left w:val="none" w:sz="0" w:space="0" w:color="auto"/>
                <w:bottom w:val="none" w:sz="0" w:space="0" w:color="auto"/>
                <w:right w:val="none" w:sz="0" w:space="0" w:color="auto"/>
              </w:divBdr>
              <w:divsChild>
                <w:div w:id="1106074962">
                  <w:marLeft w:val="0"/>
                  <w:marRight w:val="0"/>
                  <w:marTop w:val="0"/>
                  <w:marBottom w:val="0"/>
                  <w:divBdr>
                    <w:top w:val="none" w:sz="0" w:space="0" w:color="auto"/>
                    <w:left w:val="none" w:sz="0" w:space="0" w:color="auto"/>
                    <w:bottom w:val="none" w:sz="0" w:space="0" w:color="auto"/>
                    <w:right w:val="none" w:sz="0" w:space="0" w:color="auto"/>
                  </w:divBdr>
                  <w:divsChild>
                    <w:div w:id="1418136555">
                      <w:marLeft w:val="0"/>
                      <w:marRight w:val="0"/>
                      <w:marTop w:val="0"/>
                      <w:marBottom w:val="0"/>
                      <w:divBdr>
                        <w:top w:val="none" w:sz="0" w:space="0" w:color="auto"/>
                        <w:left w:val="none" w:sz="0" w:space="0" w:color="auto"/>
                        <w:bottom w:val="none" w:sz="0" w:space="0" w:color="auto"/>
                        <w:right w:val="none" w:sz="0" w:space="0" w:color="auto"/>
                      </w:divBdr>
                      <w:divsChild>
                        <w:div w:id="1123235986">
                          <w:marLeft w:val="0"/>
                          <w:marRight w:val="0"/>
                          <w:marTop w:val="0"/>
                          <w:marBottom w:val="0"/>
                          <w:divBdr>
                            <w:top w:val="none" w:sz="0" w:space="0" w:color="auto"/>
                            <w:left w:val="none" w:sz="0" w:space="0" w:color="auto"/>
                            <w:bottom w:val="none" w:sz="0" w:space="0" w:color="auto"/>
                            <w:right w:val="none" w:sz="0" w:space="0" w:color="auto"/>
                          </w:divBdr>
                        </w:div>
                        <w:div w:id="12864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58428">
      <w:bodyDiv w:val="1"/>
      <w:marLeft w:val="0"/>
      <w:marRight w:val="0"/>
      <w:marTop w:val="0"/>
      <w:marBottom w:val="0"/>
      <w:divBdr>
        <w:top w:val="none" w:sz="0" w:space="0" w:color="auto"/>
        <w:left w:val="none" w:sz="0" w:space="0" w:color="auto"/>
        <w:bottom w:val="none" w:sz="0" w:space="0" w:color="auto"/>
        <w:right w:val="none" w:sz="0" w:space="0" w:color="auto"/>
      </w:divBdr>
    </w:div>
    <w:div w:id="153844333">
      <w:bodyDiv w:val="1"/>
      <w:marLeft w:val="0"/>
      <w:marRight w:val="0"/>
      <w:marTop w:val="0"/>
      <w:marBottom w:val="0"/>
      <w:divBdr>
        <w:top w:val="none" w:sz="0" w:space="0" w:color="auto"/>
        <w:left w:val="none" w:sz="0" w:space="0" w:color="auto"/>
        <w:bottom w:val="none" w:sz="0" w:space="0" w:color="auto"/>
        <w:right w:val="none" w:sz="0" w:space="0" w:color="auto"/>
      </w:divBdr>
    </w:div>
    <w:div w:id="220336605">
      <w:bodyDiv w:val="1"/>
      <w:marLeft w:val="0"/>
      <w:marRight w:val="0"/>
      <w:marTop w:val="0"/>
      <w:marBottom w:val="0"/>
      <w:divBdr>
        <w:top w:val="none" w:sz="0" w:space="0" w:color="auto"/>
        <w:left w:val="none" w:sz="0" w:space="0" w:color="auto"/>
        <w:bottom w:val="none" w:sz="0" w:space="0" w:color="auto"/>
        <w:right w:val="none" w:sz="0" w:space="0" w:color="auto"/>
      </w:divBdr>
    </w:div>
    <w:div w:id="264775018">
      <w:bodyDiv w:val="1"/>
      <w:marLeft w:val="0"/>
      <w:marRight w:val="0"/>
      <w:marTop w:val="0"/>
      <w:marBottom w:val="0"/>
      <w:divBdr>
        <w:top w:val="none" w:sz="0" w:space="0" w:color="auto"/>
        <w:left w:val="none" w:sz="0" w:space="0" w:color="auto"/>
        <w:bottom w:val="none" w:sz="0" w:space="0" w:color="auto"/>
        <w:right w:val="none" w:sz="0" w:space="0" w:color="auto"/>
      </w:divBdr>
    </w:div>
    <w:div w:id="286005702">
      <w:bodyDiv w:val="1"/>
      <w:marLeft w:val="0"/>
      <w:marRight w:val="0"/>
      <w:marTop w:val="0"/>
      <w:marBottom w:val="0"/>
      <w:divBdr>
        <w:top w:val="none" w:sz="0" w:space="0" w:color="auto"/>
        <w:left w:val="none" w:sz="0" w:space="0" w:color="auto"/>
        <w:bottom w:val="none" w:sz="0" w:space="0" w:color="auto"/>
        <w:right w:val="none" w:sz="0" w:space="0" w:color="auto"/>
      </w:divBdr>
      <w:divsChild>
        <w:div w:id="690685075">
          <w:marLeft w:val="0"/>
          <w:marRight w:val="0"/>
          <w:marTop w:val="0"/>
          <w:marBottom w:val="0"/>
          <w:divBdr>
            <w:top w:val="none" w:sz="0" w:space="0" w:color="auto"/>
            <w:left w:val="none" w:sz="0" w:space="0" w:color="auto"/>
            <w:bottom w:val="none" w:sz="0" w:space="0" w:color="auto"/>
            <w:right w:val="none" w:sz="0" w:space="0" w:color="auto"/>
          </w:divBdr>
          <w:divsChild>
            <w:div w:id="251210773">
              <w:marLeft w:val="0"/>
              <w:marRight w:val="0"/>
              <w:marTop w:val="2100"/>
              <w:marBottom w:val="0"/>
              <w:divBdr>
                <w:top w:val="none" w:sz="0" w:space="0" w:color="auto"/>
                <w:left w:val="none" w:sz="0" w:space="0" w:color="auto"/>
                <w:bottom w:val="none" w:sz="0" w:space="0" w:color="auto"/>
                <w:right w:val="none" w:sz="0" w:space="0" w:color="auto"/>
              </w:divBdr>
              <w:divsChild>
                <w:div w:id="1489831079">
                  <w:marLeft w:val="0"/>
                  <w:marRight w:val="0"/>
                  <w:marTop w:val="0"/>
                  <w:marBottom w:val="0"/>
                  <w:divBdr>
                    <w:top w:val="none" w:sz="0" w:space="0" w:color="auto"/>
                    <w:left w:val="none" w:sz="0" w:space="0" w:color="auto"/>
                    <w:bottom w:val="none" w:sz="0" w:space="0" w:color="auto"/>
                    <w:right w:val="none" w:sz="0" w:space="0" w:color="auto"/>
                  </w:divBdr>
                  <w:divsChild>
                    <w:div w:id="577250128">
                      <w:marLeft w:val="0"/>
                      <w:marRight w:val="0"/>
                      <w:marTop w:val="750"/>
                      <w:marBottom w:val="0"/>
                      <w:divBdr>
                        <w:top w:val="none" w:sz="0" w:space="0" w:color="auto"/>
                        <w:left w:val="none" w:sz="0" w:space="0" w:color="auto"/>
                        <w:bottom w:val="none" w:sz="0" w:space="0" w:color="auto"/>
                        <w:right w:val="none" w:sz="0" w:space="0" w:color="auto"/>
                      </w:divBdr>
                      <w:divsChild>
                        <w:div w:id="1664041606">
                          <w:marLeft w:val="0"/>
                          <w:marRight w:val="0"/>
                          <w:marTop w:val="0"/>
                          <w:marBottom w:val="0"/>
                          <w:divBdr>
                            <w:top w:val="none" w:sz="0" w:space="0" w:color="auto"/>
                            <w:left w:val="none" w:sz="0" w:space="0" w:color="auto"/>
                            <w:bottom w:val="none" w:sz="0" w:space="0" w:color="auto"/>
                            <w:right w:val="none" w:sz="0" w:space="0" w:color="auto"/>
                          </w:divBdr>
                          <w:divsChild>
                            <w:div w:id="11865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435926">
      <w:bodyDiv w:val="1"/>
      <w:marLeft w:val="0"/>
      <w:marRight w:val="0"/>
      <w:marTop w:val="0"/>
      <w:marBottom w:val="0"/>
      <w:divBdr>
        <w:top w:val="none" w:sz="0" w:space="0" w:color="auto"/>
        <w:left w:val="none" w:sz="0" w:space="0" w:color="auto"/>
        <w:bottom w:val="none" w:sz="0" w:space="0" w:color="auto"/>
        <w:right w:val="none" w:sz="0" w:space="0" w:color="auto"/>
      </w:divBdr>
    </w:div>
    <w:div w:id="566039638">
      <w:bodyDiv w:val="1"/>
      <w:marLeft w:val="0"/>
      <w:marRight w:val="0"/>
      <w:marTop w:val="0"/>
      <w:marBottom w:val="0"/>
      <w:divBdr>
        <w:top w:val="none" w:sz="0" w:space="0" w:color="auto"/>
        <w:left w:val="none" w:sz="0" w:space="0" w:color="auto"/>
        <w:bottom w:val="none" w:sz="0" w:space="0" w:color="auto"/>
        <w:right w:val="none" w:sz="0" w:space="0" w:color="auto"/>
      </w:divBdr>
      <w:divsChild>
        <w:div w:id="871504759">
          <w:marLeft w:val="0"/>
          <w:marRight w:val="0"/>
          <w:marTop w:val="0"/>
          <w:marBottom w:val="0"/>
          <w:divBdr>
            <w:top w:val="none" w:sz="0" w:space="0" w:color="auto"/>
            <w:left w:val="none" w:sz="0" w:space="0" w:color="auto"/>
            <w:bottom w:val="none" w:sz="0" w:space="0" w:color="auto"/>
            <w:right w:val="none" w:sz="0" w:space="0" w:color="auto"/>
          </w:divBdr>
          <w:divsChild>
            <w:div w:id="1550343643">
              <w:marLeft w:val="0"/>
              <w:marRight w:val="0"/>
              <w:marTop w:val="0"/>
              <w:marBottom w:val="0"/>
              <w:divBdr>
                <w:top w:val="none" w:sz="0" w:space="0" w:color="auto"/>
                <w:left w:val="none" w:sz="0" w:space="0" w:color="auto"/>
                <w:bottom w:val="none" w:sz="0" w:space="0" w:color="auto"/>
                <w:right w:val="none" w:sz="0" w:space="0" w:color="auto"/>
              </w:divBdr>
              <w:divsChild>
                <w:div w:id="1420367269">
                  <w:marLeft w:val="0"/>
                  <w:marRight w:val="0"/>
                  <w:marTop w:val="0"/>
                  <w:marBottom w:val="0"/>
                  <w:divBdr>
                    <w:top w:val="none" w:sz="0" w:space="0" w:color="auto"/>
                    <w:left w:val="none" w:sz="0" w:space="0" w:color="auto"/>
                    <w:bottom w:val="none" w:sz="0" w:space="0" w:color="auto"/>
                    <w:right w:val="none" w:sz="0" w:space="0" w:color="auto"/>
                  </w:divBdr>
                  <w:divsChild>
                    <w:div w:id="1854948999">
                      <w:marLeft w:val="0"/>
                      <w:marRight w:val="0"/>
                      <w:marTop w:val="0"/>
                      <w:marBottom w:val="0"/>
                      <w:divBdr>
                        <w:top w:val="none" w:sz="0" w:space="0" w:color="auto"/>
                        <w:left w:val="none" w:sz="0" w:space="0" w:color="auto"/>
                        <w:bottom w:val="none" w:sz="0" w:space="0" w:color="auto"/>
                        <w:right w:val="none" w:sz="0" w:space="0" w:color="auto"/>
                      </w:divBdr>
                      <w:divsChild>
                        <w:div w:id="716733964">
                          <w:marLeft w:val="0"/>
                          <w:marRight w:val="0"/>
                          <w:marTop w:val="0"/>
                          <w:marBottom w:val="0"/>
                          <w:divBdr>
                            <w:top w:val="none" w:sz="0" w:space="0" w:color="auto"/>
                            <w:left w:val="none" w:sz="0" w:space="0" w:color="auto"/>
                            <w:bottom w:val="none" w:sz="0" w:space="0" w:color="auto"/>
                            <w:right w:val="none" w:sz="0" w:space="0" w:color="auto"/>
                          </w:divBdr>
                        </w:div>
                        <w:div w:id="13946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941425">
      <w:bodyDiv w:val="1"/>
      <w:marLeft w:val="0"/>
      <w:marRight w:val="0"/>
      <w:marTop w:val="0"/>
      <w:marBottom w:val="0"/>
      <w:divBdr>
        <w:top w:val="none" w:sz="0" w:space="0" w:color="auto"/>
        <w:left w:val="none" w:sz="0" w:space="0" w:color="auto"/>
        <w:bottom w:val="none" w:sz="0" w:space="0" w:color="auto"/>
        <w:right w:val="none" w:sz="0" w:space="0" w:color="auto"/>
      </w:divBdr>
    </w:div>
    <w:div w:id="630483684">
      <w:bodyDiv w:val="1"/>
      <w:marLeft w:val="0"/>
      <w:marRight w:val="0"/>
      <w:marTop w:val="0"/>
      <w:marBottom w:val="0"/>
      <w:divBdr>
        <w:top w:val="none" w:sz="0" w:space="0" w:color="auto"/>
        <w:left w:val="none" w:sz="0" w:space="0" w:color="auto"/>
        <w:bottom w:val="none" w:sz="0" w:space="0" w:color="auto"/>
        <w:right w:val="none" w:sz="0" w:space="0" w:color="auto"/>
      </w:divBdr>
    </w:div>
    <w:div w:id="638002962">
      <w:bodyDiv w:val="1"/>
      <w:marLeft w:val="0"/>
      <w:marRight w:val="0"/>
      <w:marTop w:val="0"/>
      <w:marBottom w:val="0"/>
      <w:divBdr>
        <w:top w:val="none" w:sz="0" w:space="0" w:color="auto"/>
        <w:left w:val="none" w:sz="0" w:space="0" w:color="auto"/>
        <w:bottom w:val="none" w:sz="0" w:space="0" w:color="auto"/>
        <w:right w:val="none" w:sz="0" w:space="0" w:color="auto"/>
      </w:divBdr>
      <w:divsChild>
        <w:div w:id="1346401746">
          <w:marLeft w:val="0"/>
          <w:marRight w:val="0"/>
          <w:marTop w:val="0"/>
          <w:marBottom w:val="0"/>
          <w:divBdr>
            <w:top w:val="none" w:sz="0" w:space="0" w:color="auto"/>
            <w:left w:val="none" w:sz="0" w:space="0" w:color="auto"/>
            <w:bottom w:val="none" w:sz="0" w:space="0" w:color="auto"/>
            <w:right w:val="none" w:sz="0" w:space="0" w:color="auto"/>
          </w:divBdr>
        </w:div>
      </w:divsChild>
    </w:div>
    <w:div w:id="641693336">
      <w:bodyDiv w:val="1"/>
      <w:marLeft w:val="0"/>
      <w:marRight w:val="0"/>
      <w:marTop w:val="0"/>
      <w:marBottom w:val="0"/>
      <w:divBdr>
        <w:top w:val="none" w:sz="0" w:space="0" w:color="auto"/>
        <w:left w:val="none" w:sz="0" w:space="0" w:color="auto"/>
        <w:bottom w:val="none" w:sz="0" w:space="0" w:color="auto"/>
        <w:right w:val="none" w:sz="0" w:space="0" w:color="auto"/>
      </w:divBdr>
    </w:div>
    <w:div w:id="641928554">
      <w:bodyDiv w:val="1"/>
      <w:marLeft w:val="0"/>
      <w:marRight w:val="0"/>
      <w:marTop w:val="0"/>
      <w:marBottom w:val="0"/>
      <w:divBdr>
        <w:top w:val="none" w:sz="0" w:space="0" w:color="auto"/>
        <w:left w:val="none" w:sz="0" w:space="0" w:color="auto"/>
        <w:bottom w:val="none" w:sz="0" w:space="0" w:color="auto"/>
        <w:right w:val="none" w:sz="0" w:space="0" w:color="auto"/>
      </w:divBdr>
    </w:div>
    <w:div w:id="891229737">
      <w:bodyDiv w:val="1"/>
      <w:marLeft w:val="0"/>
      <w:marRight w:val="0"/>
      <w:marTop w:val="0"/>
      <w:marBottom w:val="0"/>
      <w:divBdr>
        <w:top w:val="none" w:sz="0" w:space="0" w:color="auto"/>
        <w:left w:val="none" w:sz="0" w:space="0" w:color="auto"/>
        <w:bottom w:val="none" w:sz="0" w:space="0" w:color="auto"/>
        <w:right w:val="none" w:sz="0" w:space="0" w:color="auto"/>
      </w:divBdr>
    </w:div>
    <w:div w:id="909343905">
      <w:bodyDiv w:val="1"/>
      <w:marLeft w:val="0"/>
      <w:marRight w:val="0"/>
      <w:marTop w:val="0"/>
      <w:marBottom w:val="0"/>
      <w:divBdr>
        <w:top w:val="none" w:sz="0" w:space="0" w:color="auto"/>
        <w:left w:val="none" w:sz="0" w:space="0" w:color="auto"/>
        <w:bottom w:val="none" w:sz="0" w:space="0" w:color="auto"/>
        <w:right w:val="none" w:sz="0" w:space="0" w:color="auto"/>
      </w:divBdr>
    </w:div>
    <w:div w:id="924845040">
      <w:bodyDiv w:val="1"/>
      <w:marLeft w:val="0"/>
      <w:marRight w:val="0"/>
      <w:marTop w:val="0"/>
      <w:marBottom w:val="0"/>
      <w:divBdr>
        <w:top w:val="none" w:sz="0" w:space="0" w:color="auto"/>
        <w:left w:val="none" w:sz="0" w:space="0" w:color="auto"/>
        <w:bottom w:val="none" w:sz="0" w:space="0" w:color="auto"/>
        <w:right w:val="none" w:sz="0" w:space="0" w:color="auto"/>
      </w:divBdr>
      <w:divsChild>
        <w:div w:id="1565873678">
          <w:marLeft w:val="0"/>
          <w:marRight w:val="0"/>
          <w:marTop w:val="0"/>
          <w:marBottom w:val="0"/>
          <w:divBdr>
            <w:top w:val="none" w:sz="0" w:space="0" w:color="auto"/>
            <w:left w:val="none" w:sz="0" w:space="0" w:color="auto"/>
            <w:bottom w:val="none" w:sz="0" w:space="0" w:color="auto"/>
            <w:right w:val="none" w:sz="0" w:space="0" w:color="auto"/>
          </w:divBdr>
          <w:divsChild>
            <w:div w:id="1261599581">
              <w:marLeft w:val="0"/>
              <w:marRight w:val="0"/>
              <w:marTop w:val="0"/>
              <w:marBottom w:val="0"/>
              <w:divBdr>
                <w:top w:val="none" w:sz="0" w:space="0" w:color="auto"/>
                <w:left w:val="none" w:sz="0" w:space="0" w:color="auto"/>
                <w:bottom w:val="none" w:sz="0" w:space="0" w:color="auto"/>
                <w:right w:val="none" w:sz="0" w:space="0" w:color="auto"/>
              </w:divBdr>
              <w:divsChild>
                <w:div w:id="798575386">
                  <w:marLeft w:val="0"/>
                  <w:marRight w:val="0"/>
                  <w:marTop w:val="0"/>
                  <w:marBottom w:val="0"/>
                  <w:divBdr>
                    <w:top w:val="none" w:sz="0" w:space="0" w:color="auto"/>
                    <w:left w:val="none" w:sz="0" w:space="0" w:color="auto"/>
                    <w:bottom w:val="none" w:sz="0" w:space="0" w:color="auto"/>
                    <w:right w:val="none" w:sz="0" w:space="0" w:color="auto"/>
                  </w:divBdr>
                  <w:divsChild>
                    <w:div w:id="1831561371">
                      <w:marLeft w:val="0"/>
                      <w:marRight w:val="0"/>
                      <w:marTop w:val="0"/>
                      <w:marBottom w:val="0"/>
                      <w:divBdr>
                        <w:top w:val="none" w:sz="0" w:space="0" w:color="auto"/>
                        <w:left w:val="none" w:sz="0" w:space="0" w:color="auto"/>
                        <w:bottom w:val="none" w:sz="0" w:space="0" w:color="auto"/>
                        <w:right w:val="none" w:sz="0" w:space="0" w:color="auto"/>
                      </w:divBdr>
                      <w:divsChild>
                        <w:div w:id="599534446">
                          <w:marLeft w:val="0"/>
                          <w:marRight w:val="0"/>
                          <w:marTop w:val="0"/>
                          <w:marBottom w:val="0"/>
                          <w:divBdr>
                            <w:top w:val="none" w:sz="0" w:space="0" w:color="auto"/>
                            <w:left w:val="none" w:sz="0" w:space="0" w:color="auto"/>
                            <w:bottom w:val="none" w:sz="0" w:space="0" w:color="auto"/>
                            <w:right w:val="none" w:sz="0" w:space="0" w:color="auto"/>
                          </w:divBdr>
                        </w:div>
                        <w:div w:id="667489860">
                          <w:marLeft w:val="0"/>
                          <w:marRight w:val="0"/>
                          <w:marTop w:val="0"/>
                          <w:marBottom w:val="0"/>
                          <w:divBdr>
                            <w:top w:val="none" w:sz="0" w:space="0" w:color="auto"/>
                            <w:left w:val="none" w:sz="0" w:space="0" w:color="auto"/>
                            <w:bottom w:val="none" w:sz="0" w:space="0" w:color="auto"/>
                            <w:right w:val="none" w:sz="0" w:space="0" w:color="auto"/>
                          </w:divBdr>
                        </w:div>
                        <w:div w:id="1005790774">
                          <w:marLeft w:val="0"/>
                          <w:marRight w:val="0"/>
                          <w:marTop w:val="0"/>
                          <w:marBottom w:val="0"/>
                          <w:divBdr>
                            <w:top w:val="none" w:sz="0" w:space="0" w:color="auto"/>
                            <w:left w:val="none" w:sz="0" w:space="0" w:color="auto"/>
                            <w:bottom w:val="none" w:sz="0" w:space="0" w:color="auto"/>
                            <w:right w:val="none" w:sz="0" w:space="0" w:color="auto"/>
                          </w:divBdr>
                        </w:div>
                        <w:div w:id="1408845489">
                          <w:marLeft w:val="0"/>
                          <w:marRight w:val="0"/>
                          <w:marTop w:val="0"/>
                          <w:marBottom w:val="0"/>
                          <w:divBdr>
                            <w:top w:val="none" w:sz="0" w:space="0" w:color="auto"/>
                            <w:left w:val="none" w:sz="0" w:space="0" w:color="auto"/>
                            <w:bottom w:val="none" w:sz="0" w:space="0" w:color="auto"/>
                            <w:right w:val="none" w:sz="0" w:space="0" w:color="auto"/>
                          </w:divBdr>
                        </w:div>
                        <w:div w:id="1332441152">
                          <w:marLeft w:val="0"/>
                          <w:marRight w:val="0"/>
                          <w:marTop w:val="0"/>
                          <w:marBottom w:val="0"/>
                          <w:divBdr>
                            <w:top w:val="none" w:sz="0" w:space="0" w:color="auto"/>
                            <w:left w:val="none" w:sz="0" w:space="0" w:color="auto"/>
                            <w:bottom w:val="none" w:sz="0" w:space="0" w:color="auto"/>
                            <w:right w:val="none" w:sz="0" w:space="0" w:color="auto"/>
                          </w:divBdr>
                        </w:div>
                        <w:div w:id="2382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458838">
      <w:bodyDiv w:val="1"/>
      <w:marLeft w:val="0"/>
      <w:marRight w:val="0"/>
      <w:marTop w:val="0"/>
      <w:marBottom w:val="0"/>
      <w:divBdr>
        <w:top w:val="none" w:sz="0" w:space="0" w:color="auto"/>
        <w:left w:val="none" w:sz="0" w:space="0" w:color="auto"/>
        <w:bottom w:val="none" w:sz="0" w:space="0" w:color="auto"/>
        <w:right w:val="none" w:sz="0" w:space="0" w:color="auto"/>
      </w:divBdr>
    </w:div>
    <w:div w:id="987514897">
      <w:bodyDiv w:val="1"/>
      <w:marLeft w:val="0"/>
      <w:marRight w:val="0"/>
      <w:marTop w:val="0"/>
      <w:marBottom w:val="0"/>
      <w:divBdr>
        <w:top w:val="none" w:sz="0" w:space="0" w:color="auto"/>
        <w:left w:val="none" w:sz="0" w:space="0" w:color="auto"/>
        <w:bottom w:val="none" w:sz="0" w:space="0" w:color="auto"/>
        <w:right w:val="none" w:sz="0" w:space="0" w:color="auto"/>
      </w:divBdr>
    </w:div>
    <w:div w:id="1029526135">
      <w:bodyDiv w:val="1"/>
      <w:marLeft w:val="0"/>
      <w:marRight w:val="0"/>
      <w:marTop w:val="0"/>
      <w:marBottom w:val="0"/>
      <w:divBdr>
        <w:top w:val="none" w:sz="0" w:space="0" w:color="auto"/>
        <w:left w:val="none" w:sz="0" w:space="0" w:color="auto"/>
        <w:bottom w:val="none" w:sz="0" w:space="0" w:color="auto"/>
        <w:right w:val="none" w:sz="0" w:space="0" w:color="auto"/>
      </w:divBdr>
      <w:divsChild>
        <w:div w:id="82798521">
          <w:marLeft w:val="0"/>
          <w:marRight w:val="0"/>
          <w:marTop w:val="0"/>
          <w:marBottom w:val="0"/>
          <w:divBdr>
            <w:top w:val="none" w:sz="0" w:space="0" w:color="auto"/>
            <w:left w:val="none" w:sz="0" w:space="0" w:color="auto"/>
            <w:bottom w:val="none" w:sz="0" w:space="0" w:color="auto"/>
            <w:right w:val="none" w:sz="0" w:space="0" w:color="auto"/>
          </w:divBdr>
          <w:divsChild>
            <w:div w:id="2047023599">
              <w:marLeft w:val="0"/>
              <w:marRight w:val="0"/>
              <w:marTop w:val="0"/>
              <w:marBottom w:val="0"/>
              <w:divBdr>
                <w:top w:val="none" w:sz="0" w:space="0" w:color="auto"/>
                <w:left w:val="none" w:sz="0" w:space="0" w:color="auto"/>
                <w:bottom w:val="none" w:sz="0" w:space="0" w:color="auto"/>
                <w:right w:val="none" w:sz="0" w:space="0" w:color="auto"/>
              </w:divBdr>
              <w:divsChild>
                <w:div w:id="528688430">
                  <w:marLeft w:val="0"/>
                  <w:marRight w:val="0"/>
                  <w:marTop w:val="0"/>
                  <w:marBottom w:val="0"/>
                  <w:divBdr>
                    <w:top w:val="none" w:sz="0" w:space="0" w:color="auto"/>
                    <w:left w:val="none" w:sz="0" w:space="0" w:color="auto"/>
                    <w:bottom w:val="none" w:sz="0" w:space="0" w:color="auto"/>
                    <w:right w:val="none" w:sz="0" w:space="0" w:color="auto"/>
                  </w:divBdr>
                  <w:divsChild>
                    <w:div w:id="2033605632">
                      <w:marLeft w:val="0"/>
                      <w:marRight w:val="0"/>
                      <w:marTop w:val="0"/>
                      <w:marBottom w:val="0"/>
                      <w:divBdr>
                        <w:top w:val="none" w:sz="0" w:space="0" w:color="auto"/>
                        <w:left w:val="none" w:sz="0" w:space="0" w:color="auto"/>
                        <w:bottom w:val="none" w:sz="0" w:space="0" w:color="auto"/>
                        <w:right w:val="none" w:sz="0" w:space="0" w:color="auto"/>
                      </w:divBdr>
                      <w:divsChild>
                        <w:div w:id="1344941322">
                          <w:marLeft w:val="0"/>
                          <w:marRight w:val="0"/>
                          <w:marTop w:val="0"/>
                          <w:marBottom w:val="0"/>
                          <w:divBdr>
                            <w:top w:val="none" w:sz="0" w:space="0" w:color="auto"/>
                            <w:left w:val="none" w:sz="0" w:space="0" w:color="auto"/>
                            <w:bottom w:val="none" w:sz="0" w:space="0" w:color="auto"/>
                            <w:right w:val="none" w:sz="0" w:space="0" w:color="auto"/>
                          </w:divBdr>
                        </w:div>
                        <w:div w:id="197717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231955">
      <w:bodyDiv w:val="1"/>
      <w:marLeft w:val="0"/>
      <w:marRight w:val="0"/>
      <w:marTop w:val="0"/>
      <w:marBottom w:val="0"/>
      <w:divBdr>
        <w:top w:val="none" w:sz="0" w:space="0" w:color="auto"/>
        <w:left w:val="none" w:sz="0" w:space="0" w:color="auto"/>
        <w:bottom w:val="none" w:sz="0" w:space="0" w:color="auto"/>
        <w:right w:val="none" w:sz="0" w:space="0" w:color="auto"/>
      </w:divBdr>
      <w:divsChild>
        <w:div w:id="1544294306">
          <w:marLeft w:val="0"/>
          <w:marRight w:val="0"/>
          <w:marTop w:val="121"/>
          <w:marBottom w:val="0"/>
          <w:divBdr>
            <w:top w:val="none" w:sz="0" w:space="0" w:color="auto"/>
            <w:left w:val="none" w:sz="0" w:space="0" w:color="auto"/>
            <w:bottom w:val="none" w:sz="0" w:space="0" w:color="auto"/>
            <w:right w:val="none" w:sz="0" w:space="0" w:color="auto"/>
          </w:divBdr>
        </w:div>
        <w:div w:id="1301381007">
          <w:marLeft w:val="0"/>
          <w:marRight w:val="0"/>
          <w:marTop w:val="121"/>
          <w:marBottom w:val="0"/>
          <w:divBdr>
            <w:top w:val="none" w:sz="0" w:space="0" w:color="auto"/>
            <w:left w:val="none" w:sz="0" w:space="0" w:color="auto"/>
            <w:bottom w:val="none" w:sz="0" w:space="0" w:color="auto"/>
            <w:right w:val="none" w:sz="0" w:space="0" w:color="auto"/>
          </w:divBdr>
        </w:div>
      </w:divsChild>
    </w:div>
    <w:div w:id="1048340312">
      <w:bodyDiv w:val="1"/>
      <w:marLeft w:val="0"/>
      <w:marRight w:val="0"/>
      <w:marTop w:val="0"/>
      <w:marBottom w:val="0"/>
      <w:divBdr>
        <w:top w:val="none" w:sz="0" w:space="0" w:color="auto"/>
        <w:left w:val="none" w:sz="0" w:space="0" w:color="auto"/>
        <w:bottom w:val="none" w:sz="0" w:space="0" w:color="auto"/>
        <w:right w:val="none" w:sz="0" w:space="0" w:color="auto"/>
      </w:divBdr>
    </w:div>
    <w:div w:id="1063141035">
      <w:bodyDiv w:val="1"/>
      <w:marLeft w:val="0"/>
      <w:marRight w:val="0"/>
      <w:marTop w:val="0"/>
      <w:marBottom w:val="0"/>
      <w:divBdr>
        <w:top w:val="none" w:sz="0" w:space="0" w:color="auto"/>
        <w:left w:val="none" w:sz="0" w:space="0" w:color="auto"/>
        <w:bottom w:val="none" w:sz="0" w:space="0" w:color="auto"/>
        <w:right w:val="none" w:sz="0" w:space="0" w:color="auto"/>
      </w:divBdr>
      <w:divsChild>
        <w:div w:id="1266156005">
          <w:marLeft w:val="0"/>
          <w:marRight w:val="0"/>
          <w:marTop w:val="121"/>
          <w:marBottom w:val="0"/>
          <w:divBdr>
            <w:top w:val="none" w:sz="0" w:space="0" w:color="auto"/>
            <w:left w:val="none" w:sz="0" w:space="0" w:color="auto"/>
            <w:bottom w:val="none" w:sz="0" w:space="0" w:color="auto"/>
            <w:right w:val="none" w:sz="0" w:space="0" w:color="auto"/>
          </w:divBdr>
        </w:div>
      </w:divsChild>
    </w:div>
    <w:div w:id="1096054439">
      <w:bodyDiv w:val="1"/>
      <w:marLeft w:val="0"/>
      <w:marRight w:val="0"/>
      <w:marTop w:val="0"/>
      <w:marBottom w:val="0"/>
      <w:divBdr>
        <w:top w:val="none" w:sz="0" w:space="0" w:color="auto"/>
        <w:left w:val="none" w:sz="0" w:space="0" w:color="auto"/>
        <w:bottom w:val="none" w:sz="0" w:space="0" w:color="auto"/>
        <w:right w:val="none" w:sz="0" w:space="0" w:color="auto"/>
      </w:divBdr>
    </w:div>
    <w:div w:id="1126773330">
      <w:bodyDiv w:val="1"/>
      <w:marLeft w:val="0"/>
      <w:marRight w:val="0"/>
      <w:marTop w:val="0"/>
      <w:marBottom w:val="0"/>
      <w:divBdr>
        <w:top w:val="none" w:sz="0" w:space="0" w:color="auto"/>
        <w:left w:val="none" w:sz="0" w:space="0" w:color="auto"/>
        <w:bottom w:val="none" w:sz="0" w:space="0" w:color="auto"/>
        <w:right w:val="none" w:sz="0" w:space="0" w:color="auto"/>
      </w:divBdr>
    </w:div>
    <w:div w:id="1170170764">
      <w:bodyDiv w:val="1"/>
      <w:marLeft w:val="0"/>
      <w:marRight w:val="0"/>
      <w:marTop w:val="0"/>
      <w:marBottom w:val="0"/>
      <w:divBdr>
        <w:top w:val="none" w:sz="0" w:space="0" w:color="auto"/>
        <w:left w:val="none" w:sz="0" w:space="0" w:color="auto"/>
        <w:bottom w:val="none" w:sz="0" w:space="0" w:color="auto"/>
        <w:right w:val="none" w:sz="0" w:space="0" w:color="auto"/>
      </w:divBdr>
    </w:div>
    <w:div w:id="1264612059">
      <w:bodyDiv w:val="1"/>
      <w:marLeft w:val="0"/>
      <w:marRight w:val="0"/>
      <w:marTop w:val="0"/>
      <w:marBottom w:val="0"/>
      <w:divBdr>
        <w:top w:val="none" w:sz="0" w:space="0" w:color="auto"/>
        <w:left w:val="none" w:sz="0" w:space="0" w:color="auto"/>
        <w:bottom w:val="none" w:sz="0" w:space="0" w:color="auto"/>
        <w:right w:val="none" w:sz="0" w:space="0" w:color="auto"/>
      </w:divBdr>
    </w:div>
    <w:div w:id="1271354027">
      <w:bodyDiv w:val="1"/>
      <w:marLeft w:val="0"/>
      <w:marRight w:val="0"/>
      <w:marTop w:val="0"/>
      <w:marBottom w:val="0"/>
      <w:divBdr>
        <w:top w:val="none" w:sz="0" w:space="0" w:color="auto"/>
        <w:left w:val="none" w:sz="0" w:space="0" w:color="auto"/>
        <w:bottom w:val="none" w:sz="0" w:space="0" w:color="auto"/>
        <w:right w:val="none" w:sz="0" w:space="0" w:color="auto"/>
      </w:divBdr>
    </w:div>
    <w:div w:id="1292596470">
      <w:bodyDiv w:val="1"/>
      <w:marLeft w:val="0"/>
      <w:marRight w:val="0"/>
      <w:marTop w:val="0"/>
      <w:marBottom w:val="0"/>
      <w:divBdr>
        <w:top w:val="none" w:sz="0" w:space="0" w:color="auto"/>
        <w:left w:val="none" w:sz="0" w:space="0" w:color="auto"/>
        <w:bottom w:val="none" w:sz="0" w:space="0" w:color="auto"/>
        <w:right w:val="none" w:sz="0" w:space="0" w:color="auto"/>
      </w:divBdr>
    </w:div>
    <w:div w:id="1301883810">
      <w:bodyDiv w:val="1"/>
      <w:marLeft w:val="0"/>
      <w:marRight w:val="0"/>
      <w:marTop w:val="0"/>
      <w:marBottom w:val="0"/>
      <w:divBdr>
        <w:top w:val="none" w:sz="0" w:space="0" w:color="auto"/>
        <w:left w:val="none" w:sz="0" w:space="0" w:color="auto"/>
        <w:bottom w:val="none" w:sz="0" w:space="0" w:color="auto"/>
        <w:right w:val="none" w:sz="0" w:space="0" w:color="auto"/>
      </w:divBdr>
    </w:div>
    <w:div w:id="1354107877">
      <w:bodyDiv w:val="1"/>
      <w:marLeft w:val="0"/>
      <w:marRight w:val="0"/>
      <w:marTop w:val="0"/>
      <w:marBottom w:val="0"/>
      <w:divBdr>
        <w:top w:val="none" w:sz="0" w:space="0" w:color="auto"/>
        <w:left w:val="none" w:sz="0" w:space="0" w:color="auto"/>
        <w:bottom w:val="none" w:sz="0" w:space="0" w:color="auto"/>
        <w:right w:val="none" w:sz="0" w:space="0" w:color="auto"/>
      </w:divBdr>
      <w:divsChild>
        <w:div w:id="962077984">
          <w:marLeft w:val="0"/>
          <w:marRight w:val="0"/>
          <w:marTop w:val="0"/>
          <w:marBottom w:val="0"/>
          <w:divBdr>
            <w:top w:val="none" w:sz="0" w:space="0" w:color="auto"/>
            <w:left w:val="none" w:sz="0" w:space="0" w:color="auto"/>
            <w:bottom w:val="none" w:sz="0" w:space="0" w:color="auto"/>
            <w:right w:val="none" w:sz="0" w:space="0" w:color="auto"/>
          </w:divBdr>
          <w:divsChild>
            <w:div w:id="548423656">
              <w:marLeft w:val="0"/>
              <w:marRight w:val="0"/>
              <w:marTop w:val="0"/>
              <w:marBottom w:val="0"/>
              <w:divBdr>
                <w:top w:val="none" w:sz="0" w:space="0" w:color="auto"/>
                <w:left w:val="none" w:sz="0" w:space="0" w:color="auto"/>
                <w:bottom w:val="none" w:sz="0" w:space="0" w:color="auto"/>
                <w:right w:val="none" w:sz="0" w:space="0" w:color="auto"/>
              </w:divBdr>
              <w:divsChild>
                <w:div w:id="519780060">
                  <w:marLeft w:val="0"/>
                  <w:marRight w:val="0"/>
                  <w:marTop w:val="0"/>
                  <w:marBottom w:val="0"/>
                  <w:divBdr>
                    <w:top w:val="none" w:sz="0" w:space="0" w:color="auto"/>
                    <w:left w:val="none" w:sz="0" w:space="0" w:color="auto"/>
                    <w:bottom w:val="none" w:sz="0" w:space="0" w:color="auto"/>
                    <w:right w:val="none" w:sz="0" w:space="0" w:color="auto"/>
                  </w:divBdr>
                  <w:divsChild>
                    <w:div w:id="334722731">
                      <w:marLeft w:val="0"/>
                      <w:marRight w:val="0"/>
                      <w:marTop w:val="0"/>
                      <w:marBottom w:val="0"/>
                      <w:divBdr>
                        <w:top w:val="none" w:sz="0" w:space="0" w:color="auto"/>
                        <w:left w:val="none" w:sz="0" w:space="0" w:color="auto"/>
                        <w:bottom w:val="none" w:sz="0" w:space="0" w:color="auto"/>
                        <w:right w:val="none" w:sz="0" w:space="0" w:color="auto"/>
                      </w:divBdr>
                      <w:divsChild>
                        <w:div w:id="1021474044">
                          <w:marLeft w:val="0"/>
                          <w:marRight w:val="0"/>
                          <w:marTop w:val="0"/>
                          <w:marBottom w:val="0"/>
                          <w:divBdr>
                            <w:top w:val="none" w:sz="0" w:space="0" w:color="auto"/>
                            <w:left w:val="none" w:sz="0" w:space="0" w:color="auto"/>
                            <w:bottom w:val="none" w:sz="0" w:space="0" w:color="auto"/>
                            <w:right w:val="none" w:sz="0" w:space="0" w:color="auto"/>
                          </w:divBdr>
                          <w:divsChild>
                            <w:div w:id="397747381">
                              <w:marLeft w:val="0"/>
                              <w:marRight w:val="0"/>
                              <w:marTop w:val="0"/>
                              <w:marBottom w:val="0"/>
                              <w:divBdr>
                                <w:top w:val="none" w:sz="0" w:space="0" w:color="auto"/>
                                <w:left w:val="none" w:sz="0" w:space="0" w:color="auto"/>
                                <w:bottom w:val="none" w:sz="0" w:space="0" w:color="auto"/>
                                <w:right w:val="none" w:sz="0" w:space="0" w:color="auto"/>
                              </w:divBdr>
                              <w:divsChild>
                                <w:div w:id="793673230">
                                  <w:marLeft w:val="0"/>
                                  <w:marRight w:val="0"/>
                                  <w:marTop w:val="0"/>
                                  <w:marBottom w:val="0"/>
                                  <w:divBdr>
                                    <w:top w:val="none" w:sz="0" w:space="0" w:color="auto"/>
                                    <w:left w:val="none" w:sz="0" w:space="0" w:color="auto"/>
                                    <w:bottom w:val="none" w:sz="0" w:space="0" w:color="auto"/>
                                    <w:right w:val="none" w:sz="0" w:space="0" w:color="auto"/>
                                  </w:divBdr>
                                  <w:divsChild>
                                    <w:div w:id="1388646569">
                                      <w:marLeft w:val="0"/>
                                      <w:marRight w:val="0"/>
                                      <w:marTop w:val="0"/>
                                      <w:marBottom w:val="0"/>
                                      <w:divBdr>
                                        <w:top w:val="none" w:sz="0" w:space="0" w:color="auto"/>
                                        <w:left w:val="none" w:sz="0" w:space="0" w:color="auto"/>
                                        <w:bottom w:val="none" w:sz="0" w:space="0" w:color="auto"/>
                                        <w:right w:val="none" w:sz="0" w:space="0" w:color="auto"/>
                                      </w:divBdr>
                                      <w:divsChild>
                                        <w:div w:id="1598171921">
                                          <w:marLeft w:val="0"/>
                                          <w:marRight w:val="0"/>
                                          <w:marTop w:val="0"/>
                                          <w:marBottom w:val="0"/>
                                          <w:divBdr>
                                            <w:top w:val="none" w:sz="0" w:space="0" w:color="auto"/>
                                            <w:left w:val="none" w:sz="0" w:space="0" w:color="auto"/>
                                            <w:bottom w:val="none" w:sz="0" w:space="0" w:color="auto"/>
                                            <w:right w:val="none" w:sz="0" w:space="0" w:color="auto"/>
                                          </w:divBdr>
                                          <w:divsChild>
                                            <w:div w:id="1793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368824">
      <w:bodyDiv w:val="1"/>
      <w:marLeft w:val="0"/>
      <w:marRight w:val="0"/>
      <w:marTop w:val="0"/>
      <w:marBottom w:val="0"/>
      <w:divBdr>
        <w:top w:val="none" w:sz="0" w:space="0" w:color="auto"/>
        <w:left w:val="none" w:sz="0" w:space="0" w:color="auto"/>
        <w:bottom w:val="none" w:sz="0" w:space="0" w:color="auto"/>
        <w:right w:val="none" w:sz="0" w:space="0" w:color="auto"/>
      </w:divBdr>
      <w:divsChild>
        <w:div w:id="757755467">
          <w:marLeft w:val="0"/>
          <w:marRight w:val="0"/>
          <w:marTop w:val="0"/>
          <w:marBottom w:val="0"/>
          <w:divBdr>
            <w:top w:val="none" w:sz="0" w:space="0" w:color="auto"/>
            <w:left w:val="none" w:sz="0" w:space="0" w:color="auto"/>
            <w:bottom w:val="none" w:sz="0" w:space="0" w:color="auto"/>
            <w:right w:val="none" w:sz="0" w:space="0" w:color="auto"/>
          </w:divBdr>
          <w:divsChild>
            <w:div w:id="1431971677">
              <w:marLeft w:val="0"/>
              <w:marRight w:val="0"/>
              <w:marTop w:val="0"/>
              <w:marBottom w:val="0"/>
              <w:divBdr>
                <w:top w:val="none" w:sz="0" w:space="0" w:color="auto"/>
                <w:left w:val="none" w:sz="0" w:space="0" w:color="auto"/>
                <w:bottom w:val="none" w:sz="0" w:space="0" w:color="auto"/>
                <w:right w:val="none" w:sz="0" w:space="0" w:color="auto"/>
              </w:divBdr>
              <w:divsChild>
                <w:div w:id="342128210">
                  <w:marLeft w:val="0"/>
                  <w:marRight w:val="0"/>
                  <w:marTop w:val="0"/>
                  <w:marBottom w:val="0"/>
                  <w:divBdr>
                    <w:top w:val="none" w:sz="0" w:space="0" w:color="auto"/>
                    <w:left w:val="none" w:sz="0" w:space="0" w:color="auto"/>
                    <w:bottom w:val="none" w:sz="0" w:space="0" w:color="auto"/>
                    <w:right w:val="none" w:sz="0" w:space="0" w:color="auto"/>
                  </w:divBdr>
                  <w:divsChild>
                    <w:div w:id="1943026756">
                      <w:marLeft w:val="-225"/>
                      <w:marRight w:val="-225"/>
                      <w:marTop w:val="0"/>
                      <w:marBottom w:val="0"/>
                      <w:divBdr>
                        <w:top w:val="none" w:sz="0" w:space="0" w:color="auto"/>
                        <w:left w:val="none" w:sz="0" w:space="0" w:color="auto"/>
                        <w:bottom w:val="none" w:sz="0" w:space="0" w:color="auto"/>
                        <w:right w:val="none" w:sz="0" w:space="0" w:color="auto"/>
                      </w:divBdr>
                      <w:divsChild>
                        <w:div w:id="1477720985">
                          <w:marLeft w:val="0"/>
                          <w:marRight w:val="0"/>
                          <w:marTop w:val="0"/>
                          <w:marBottom w:val="0"/>
                          <w:divBdr>
                            <w:top w:val="none" w:sz="0" w:space="0" w:color="auto"/>
                            <w:left w:val="none" w:sz="0" w:space="0" w:color="auto"/>
                            <w:bottom w:val="none" w:sz="0" w:space="0" w:color="auto"/>
                            <w:right w:val="none" w:sz="0" w:space="0" w:color="auto"/>
                          </w:divBdr>
                          <w:divsChild>
                            <w:div w:id="785778447">
                              <w:marLeft w:val="-225"/>
                              <w:marRight w:val="-225"/>
                              <w:marTop w:val="0"/>
                              <w:marBottom w:val="0"/>
                              <w:divBdr>
                                <w:top w:val="none" w:sz="0" w:space="0" w:color="auto"/>
                                <w:left w:val="none" w:sz="0" w:space="0" w:color="auto"/>
                                <w:bottom w:val="none" w:sz="0" w:space="0" w:color="auto"/>
                                <w:right w:val="none" w:sz="0" w:space="0" w:color="auto"/>
                              </w:divBdr>
                              <w:divsChild>
                                <w:div w:id="2042129350">
                                  <w:marLeft w:val="0"/>
                                  <w:marRight w:val="0"/>
                                  <w:marTop w:val="0"/>
                                  <w:marBottom w:val="0"/>
                                  <w:divBdr>
                                    <w:top w:val="none" w:sz="0" w:space="0" w:color="auto"/>
                                    <w:left w:val="none" w:sz="0" w:space="0" w:color="auto"/>
                                    <w:bottom w:val="none" w:sz="0" w:space="0" w:color="auto"/>
                                    <w:right w:val="none" w:sz="0" w:space="0" w:color="auto"/>
                                  </w:divBdr>
                                  <w:divsChild>
                                    <w:div w:id="793599739">
                                      <w:marLeft w:val="-225"/>
                                      <w:marRight w:val="-225"/>
                                      <w:marTop w:val="0"/>
                                      <w:marBottom w:val="0"/>
                                      <w:divBdr>
                                        <w:top w:val="none" w:sz="0" w:space="0" w:color="auto"/>
                                        <w:left w:val="none" w:sz="0" w:space="0" w:color="auto"/>
                                        <w:bottom w:val="none" w:sz="0" w:space="0" w:color="auto"/>
                                        <w:right w:val="none" w:sz="0" w:space="0" w:color="auto"/>
                                      </w:divBdr>
                                      <w:divsChild>
                                        <w:div w:id="1296451543">
                                          <w:marLeft w:val="0"/>
                                          <w:marRight w:val="0"/>
                                          <w:marTop w:val="0"/>
                                          <w:marBottom w:val="0"/>
                                          <w:divBdr>
                                            <w:top w:val="none" w:sz="0" w:space="0" w:color="auto"/>
                                            <w:left w:val="none" w:sz="0" w:space="0" w:color="auto"/>
                                            <w:bottom w:val="none" w:sz="0" w:space="0" w:color="auto"/>
                                            <w:right w:val="none" w:sz="0" w:space="0" w:color="auto"/>
                                          </w:divBdr>
                                          <w:divsChild>
                                            <w:div w:id="1867134865">
                                              <w:marLeft w:val="-225"/>
                                              <w:marRight w:val="-225"/>
                                              <w:marTop w:val="0"/>
                                              <w:marBottom w:val="0"/>
                                              <w:divBdr>
                                                <w:top w:val="none" w:sz="0" w:space="0" w:color="auto"/>
                                                <w:left w:val="none" w:sz="0" w:space="0" w:color="auto"/>
                                                <w:bottom w:val="none" w:sz="0" w:space="0" w:color="auto"/>
                                                <w:right w:val="none" w:sz="0" w:space="0" w:color="auto"/>
                                              </w:divBdr>
                                              <w:divsChild>
                                                <w:div w:id="6061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2913126">
      <w:bodyDiv w:val="1"/>
      <w:marLeft w:val="0"/>
      <w:marRight w:val="0"/>
      <w:marTop w:val="0"/>
      <w:marBottom w:val="0"/>
      <w:divBdr>
        <w:top w:val="none" w:sz="0" w:space="0" w:color="auto"/>
        <w:left w:val="none" w:sz="0" w:space="0" w:color="auto"/>
        <w:bottom w:val="none" w:sz="0" w:space="0" w:color="auto"/>
        <w:right w:val="none" w:sz="0" w:space="0" w:color="auto"/>
      </w:divBdr>
    </w:div>
    <w:div w:id="1513449563">
      <w:bodyDiv w:val="1"/>
      <w:marLeft w:val="0"/>
      <w:marRight w:val="0"/>
      <w:marTop w:val="0"/>
      <w:marBottom w:val="0"/>
      <w:divBdr>
        <w:top w:val="none" w:sz="0" w:space="0" w:color="auto"/>
        <w:left w:val="none" w:sz="0" w:space="0" w:color="auto"/>
        <w:bottom w:val="none" w:sz="0" w:space="0" w:color="auto"/>
        <w:right w:val="none" w:sz="0" w:space="0" w:color="auto"/>
      </w:divBdr>
    </w:div>
    <w:div w:id="1520045255">
      <w:bodyDiv w:val="1"/>
      <w:marLeft w:val="0"/>
      <w:marRight w:val="0"/>
      <w:marTop w:val="0"/>
      <w:marBottom w:val="0"/>
      <w:divBdr>
        <w:top w:val="none" w:sz="0" w:space="0" w:color="auto"/>
        <w:left w:val="none" w:sz="0" w:space="0" w:color="auto"/>
        <w:bottom w:val="none" w:sz="0" w:space="0" w:color="auto"/>
        <w:right w:val="none" w:sz="0" w:space="0" w:color="auto"/>
      </w:divBdr>
      <w:divsChild>
        <w:div w:id="99570746">
          <w:marLeft w:val="0"/>
          <w:marRight w:val="0"/>
          <w:marTop w:val="0"/>
          <w:marBottom w:val="0"/>
          <w:divBdr>
            <w:top w:val="none" w:sz="0" w:space="0" w:color="auto"/>
            <w:left w:val="none" w:sz="0" w:space="0" w:color="auto"/>
            <w:bottom w:val="none" w:sz="0" w:space="0" w:color="auto"/>
            <w:right w:val="none" w:sz="0" w:space="0" w:color="auto"/>
          </w:divBdr>
          <w:divsChild>
            <w:div w:id="1902473524">
              <w:marLeft w:val="0"/>
              <w:marRight w:val="0"/>
              <w:marTop w:val="0"/>
              <w:marBottom w:val="0"/>
              <w:divBdr>
                <w:top w:val="none" w:sz="0" w:space="0" w:color="auto"/>
                <w:left w:val="none" w:sz="0" w:space="0" w:color="auto"/>
                <w:bottom w:val="none" w:sz="0" w:space="0" w:color="auto"/>
                <w:right w:val="none" w:sz="0" w:space="0" w:color="auto"/>
              </w:divBdr>
              <w:divsChild>
                <w:div w:id="189151619">
                  <w:marLeft w:val="0"/>
                  <w:marRight w:val="0"/>
                  <w:marTop w:val="0"/>
                  <w:marBottom w:val="0"/>
                  <w:divBdr>
                    <w:top w:val="none" w:sz="0" w:space="0" w:color="auto"/>
                    <w:left w:val="none" w:sz="0" w:space="0" w:color="auto"/>
                    <w:bottom w:val="none" w:sz="0" w:space="0" w:color="auto"/>
                    <w:right w:val="none" w:sz="0" w:space="0" w:color="auto"/>
                  </w:divBdr>
                  <w:divsChild>
                    <w:div w:id="882401040">
                      <w:marLeft w:val="0"/>
                      <w:marRight w:val="0"/>
                      <w:marTop w:val="0"/>
                      <w:marBottom w:val="0"/>
                      <w:divBdr>
                        <w:top w:val="none" w:sz="0" w:space="0" w:color="auto"/>
                        <w:left w:val="none" w:sz="0" w:space="0" w:color="auto"/>
                        <w:bottom w:val="none" w:sz="0" w:space="0" w:color="auto"/>
                        <w:right w:val="none" w:sz="0" w:space="0" w:color="auto"/>
                      </w:divBdr>
                      <w:divsChild>
                        <w:div w:id="1731423721">
                          <w:marLeft w:val="0"/>
                          <w:marRight w:val="0"/>
                          <w:marTop w:val="0"/>
                          <w:marBottom w:val="0"/>
                          <w:divBdr>
                            <w:top w:val="none" w:sz="0" w:space="0" w:color="auto"/>
                            <w:left w:val="none" w:sz="0" w:space="0" w:color="auto"/>
                            <w:bottom w:val="none" w:sz="0" w:space="0" w:color="auto"/>
                            <w:right w:val="none" w:sz="0" w:space="0" w:color="auto"/>
                          </w:divBdr>
                          <w:divsChild>
                            <w:div w:id="1136989245">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548447844">
      <w:bodyDiv w:val="1"/>
      <w:marLeft w:val="0"/>
      <w:marRight w:val="0"/>
      <w:marTop w:val="0"/>
      <w:marBottom w:val="0"/>
      <w:divBdr>
        <w:top w:val="none" w:sz="0" w:space="0" w:color="auto"/>
        <w:left w:val="none" w:sz="0" w:space="0" w:color="auto"/>
        <w:bottom w:val="none" w:sz="0" w:space="0" w:color="auto"/>
        <w:right w:val="none" w:sz="0" w:space="0" w:color="auto"/>
      </w:divBdr>
    </w:div>
    <w:div w:id="1653485581">
      <w:bodyDiv w:val="1"/>
      <w:marLeft w:val="0"/>
      <w:marRight w:val="0"/>
      <w:marTop w:val="0"/>
      <w:marBottom w:val="0"/>
      <w:divBdr>
        <w:top w:val="none" w:sz="0" w:space="0" w:color="auto"/>
        <w:left w:val="none" w:sz="0" w:space="0" w:color="auto"/>
        <w:bottom w:val="none" w:sz="0" w:space="0" w:color="auto"/>
        <w:right w:val="none" w:sz="0" w:space="0" w:color="auto"/>
      </w:divBdr>
    </w:div>
    <w:div w:id="1656448166">
      <w:bodyDiv w:val="1"/>
      <w:marLeft w:val="0"/>
      <w:marRight w:val="0"/>
      <w:marTop w:val="0"/>
      <w:marBottom w:val="0"/>
      <w:divBdr>
        <w:top w:val="none" w:sz="0" w:space="0" w:color="auto"/>
        <w:left w:val="none" w:sz="0" w:space="0" w:color="auto"/>
        <w:bottom w:val="none" w:sz="0" w:space="0" w:color="auto"/>
        <w:right w:val="none" w:sz="0" w:space="0" w:color="auto"/>
      </w:divBdr>
    </w:div>
    <w:div w:id="1712798217">
      <w:bodyDiv w:val="1"/>
      <w:marLeft w:val="0"/>
      <w:marRight w:val="0"/>
      <w:marTop w:val="0"/>
      <w:marBottom w:val="0"/>
      <w:divBdr>
        <w:top w:val="none" w:sz="0" w:space="0" w:color="auto"/>
        <w:left w:val="none" w:sz="0" w:space="0" w:color="auto"/>
        <w:bottom w:val="none" w:sz="0" w:space="0" w:color="auto"/>
        <w:right w:val="none" w:sz="0" w:space="0" w:color="auto"/>
      </w:divBdr>
    </w:div>
    <w:div w:id="1814440595">
      <w:bodyDiv w:val="1"/>
      <w:marLeft w:val="0"/>
      <w:marRight w:val="0"/>
      <w:marTop w:val="0"/>
      <w:marBottom w:val="0"/>
      <w:divBdr>
        <w:top w:val="none" w:sz="0" w:space="0" w:color="auto"/>
        <w:left w:val="none" w:sz="0" w:space="0" w:color="auto"/>
        <w:bottom w:val="none" w:sz="0" w:space="0" w:color="auto"/>
        <w:right w:val="none" w:sz="0" w:space="0" w:color="auto"/>
      </w:divBdr>
    </w:div>
    <w:div w:id="1832402438">
      <w:bodyDiv w:val="1"/>
      <w:marLeft w:val="0"/>
      <w:marRight w:val="0"/>
      <w:marTop w:val="0"/>
      <w:marBottom w:val="0"/>
      <w:divBdr>
        <w:top w:val="none" w:sz="0" w:space="0" w:color="auto"/>
        <w:left w:val="none" w:sz="0" w:space="0" w:color="auto"/>
        <w:bottom w:val="none" w:sz="0" w:space="0" w:color="auto"/>
        <w:right w:val="none" w:sz="0" w:space="0" w:color="auto"/>
      </w:divBdr>
    </w:div>
    <w:div w:id="1850752965">
      <w:bodyDiv w:val="1"/>
      <w:marLeft w:val="0"/>
      <w:marRight w:val="0"/>
      <w:marTop w:val="0"/>
      <w:marBottom w:val="0"/>
      <w:divBdr>
        <w:top w:val="none" w:sz="0" w:space="0" w:color="auto"/>
        <w:left w:val="none" w:sz="0" w:space="0" w:color="auto"/>
        <w:bottom w:val="none" w:sz="0" w:space="0" w:color="auto"/>
        <w:right w:val="none" w:sz="0" w:space="0" w:color="auto"/>
      </w:divBdr>
    </w:div>
    <w:div w:id="1877043345">
      <w:bodyDiv w:val="1"/>
      <w:marLeft w:val="0"/>
      <w:marRight w:val="0"/>
      <w:marTop w:val="0"/>
      <w:marBottom w:val="0"/>
      <w:divBdr>
        <w:top w:val="none" w:sz="0" w:space="0" w:color="auto"/>
        <w:left w:val="none" w:sz="0" w:space="0" w:color="auto"/>
        <w:bottom w:val="none" w:sz="0" w:space="0" w:color="auto"/>
        <w:right w:val="none" w:sz="0" w:space="0" w:color="auto"/>
      </w:divBdr>
    </w:div>
    <w:div w:id="1899168151">
      <w:bodyDiv w:val="1"/>
      <w:marLeft w:val="0"/>
      <w:marRight w:val="0"/>
      <w:marTop w:val="0"/>
      <w:marBottom w:val="0"/>
      <w:divBdr>
        <w:top w:val="none" w:sz="0" w:space="0" w:color="auto"/>
        <w:left w:val="none" w:sz="0" w:space="0" w:color="auto"/>
        <w:bottom w:val="none" w:sz="0" w:space="0" w:color="auto"/>
        <w:right w:val="none" w:sz="0" w:space="0" w:color="auto"/>
      </w:divBdr>
      <w:divsChild>
        <w:div w:id="646328106">
          <w:marLeft w:val="0"/>
          <w:marRight w:val="0"/>
          <w:marTop w:val="0"/>
          <w:marBottom w:val="0"/>
          <w:divBdr>
            <w:top w:val="none" w:sz="0" w:space="0" w:color="auto"/>
            <w:left w:val="none" w:sz="0" w:space="0" w:color="auto"/>
            <w:bottom w:val="none" w:sz="0" w:space="0" w:color="auto"/>
            <w:right w:val="none" w:sz="0" w:space="0" w:color="auto"/>
          </w:divBdr>
          <w:divsChild>
            <w:div w:id="843471345">
              <w:marLeft w:val="0"/>
              <w:marRight w:val="0"/>
              <w:marTop w:val="0"/>
              <w:marBottom w:val="0"/>
              <w:divBdr>
                <w:top w:val="none" w:sz="0" w:space="0" w:color="auto"/>
                <w:left w:val="none" w:sz="0" w:space="0" w:color="auto"/>
                <w:bottom w:val="none" w:sz="0" w:space="0" w:color="auto"/>
                <w:right w:val="none" w:sz="0" w:space="0" w:color="auto"/>
              </w:divBdr>
              <w:divsChild>
                <w:div w:id="2110271326">
                  <w:marLeft w:val="0"/>
                  <w:marRight w:val="0"/>
                  <w:marTop w:val="0"/>
                  <w:marBottom w:val="0"/>
                  <w:divBdr>
                    <w:top w:val="none" w:sz="0" w:space="0" w:color="auto"/>
                    <w:left w:val="none" w:sz="0" w:space="0" w:color="auto"/>
                    <w:bottom w:val="none" w:sz="0" w:space="0" w:color="auto"/>
                    <w:right w:val="none" w:sz="0" w:space="0" w:color="auto"/>
                  </w:divBdr>
                  <w:divsChild>
                    <w:div w:id="1288658560">
                      <w:marLeft w:val="0"/>
                      <w:marRight w:val="0"/>
                      <w:marTop w:val="0"/>
                      <w:marBottom w:val="0"/>
                      <w:divBdr>
                        <w:top w:val="none" w:sz="0" w:space="0" w:color="auto"/>
                        <w:left w:val="none" w:sz="0" w:space="0" w:color="auto"/>
                        <w:bottom w:val="none" w:sz="0" w:space="0" w:color="auto"/>
                        <w:right w:val="none" w:sz="0" w:space="0" w:color="auto"/>
                      </w:divBdr>
                      <w:divsChild>
                        <w:div w:id="461390451">
                          <w:marLeft w:val="0"/>
                          <w:marRight w:val="0"/>
                          <w:marTop w:val="0"/>
                          <w:marBottom w:val="0"/>
                          <w:divBdr>
                            <w:top w:val="none" w:sz="0" w:space="0" w:color="auto"/>
                            <w:left w:val="none" w:sz="0" w:space="0" w:color="auto"/>
                            <w:bottom w:val="none" w:sz="0" w:space="0" w:color="auto"/>
                            <w:right w:val="none" w:sz="0" w:space="0" w:color="auto"/>
                          </w:divBdr>
                          <w:divsChild>
                            <w:div w:id="13889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348674">
      <w:bodyDiv w:val="1"/>
      <w:marLeft w:val="0"/>
      <w:marRight w:val="0"/>
      <w:marTop w:val="0"/>
      <w:marBottom w:val="0"/>
      <w:divBdr>
        <w:top w:val="none" w:sz="0" w:space="0" w:color="auto"/>
        <w:left w:val="none" w:sz="0" w:space="0" w:color="auto"/>
        <w:bottom w:val="none" w:sz="0" w:space="0" w:color="auto"/>
        <w:right w:val="none" w:sz="0" w:space="0" w:color="auto"/>
      </w:divBdr>
    </w:div>
    <w:div w:id="2019694180">
      <w:bodyDiv w:val="1"/>
      <w:marLeft w:val="0"/>
      <w:marRight w:val="0"/>
      <w:marTop w:val="0"/>
      <w:marBottom w:val="0"/>
      <w:divBdr>
        <w:top w:val="none" w:sz="0" w:space="0" w:color="auto"/>
        <w:left w:val="none" w:sz="0" w:space="0" w:color="auto"/>
        <w:bottom w:val="none" w:sz="0" w:space="0" w:color="auto"/>
        <w:right w:val="none" w:sz="0" w:space="0" w:color="auto"/>
      </w:divBdr>
    </w:div>
    <w:div w:id="2052412482">
      <w:bodyDiv w:val="1"/>
      <w:marLeft w:val="0"/>
      <w:marRight w:val="0"/>
      <w:marTop w:val="0"/>
      <w:marBottom w:val="0"/>
      <w:divBdr>
        <w:top w:val="none" w:sz="0" w:space="0" w:color="auto"/>
        <w:left w:val="none" w:sz="0" w:space="0" w:color="auto"/>
        <w:bottom w:val="none" w:sz="0" w:space="0" w:color="auto"/>
        <w:right w:val="none" w:sz="0" w:space="0" w:color="auto"/>
      </w:divBdr>
      <w:divsChild>
        <w:div w:id="1557398118">
          <w:marLeft w:val="0"/>
          <w:marRight w:val="0"/>
          <w:marTop w:val="121"/>
          <w:marBottom w:val="0"/>
          <w:divBdr>
            <w:top w:val="none" w:sz="0" w:space="0" w:color="auto"/>
            <w:left w:val="none" w:sz="0" w:space="0" w:color="auto"/>
            <w:bottom w:val="none" w:sz="0" w:space="0" w:color="auto"/>
            <w:right w:val="none" w:sz="0" w:space="0" w:color="auto"/>
          </w:divBdr>
        </w:div>
      </w:divsChild>
    </w:div>
    <w:div w:id="2095275546">
      <w:bodyDiv w:val="1"/>
      <w:marLeft w:val="0"/>
      <w:marRight w:val="0"/>
      <w:marTop w:val="0"/>
      <w:marBottom w:val="0"/>
      <w:divBdr>
        <w:top w:val="none" w:sz="0" w:space="0" w:color="auto"/>
        <w:left w:val="none" w:sz="0" w:space="0" w:color="auto"/>
        <w:bottom w:val="none" w:sz="0" w:space="0" w:color="auto"/>
        <w:right w:val="none" w:sz="0" w:space="0" w:color="auto"/>
      </w:divBdr>
    </w:div>
    <w:div w:id="211327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enger2012@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ospital-neru@yandex.ru" TargetMode="External"/><Relationship Id="rId12" Type="http://schemas.openxmlformats.org/officeDocument/2006/relationships/image" Target="media/image3.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o14@fas.gov.ru" TargetMode="Externa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mailto:n.edigaroff2018@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Pw2Ebu26JY28UfTl8oDGBUD7pupe7Bvvl7DVv7otsn4=</DigestValue>
    </Reference>
    <Reference Type="http://www.w3.org/2000/09/xmldsig#Object" URI="#idOfficeObject">
      <DigestMethod Algorithm="urn:ietf:params:xml:ns:cpxmlsec:algorithms:gostr34112012-256"/>
      <DigestValue>dsRQu+zb9bv7Bc/RPQNER0iQiKSMK1upMNQyV4yHOZY=</DigestValue>
    </Reference>
    <Reference Type="http://uri.etsi.org/01903#SignedProperties" URI="#idSignedProperties">
      <Transforms>
        <Transform Algorithm="http://www.w3.org/TR/2001/REC-xml-c14n-20010315"/>
      </Transforms>
      <DigestMethod Algorithm="urn:ietf:params:xml:ns:cpxmlsec:algorithms:gostr34112012-256"/>
      <DigestValue>mgRg8Ew1HHEdf1fJPX9vlRSiK9vhIeXfjm8la4GXpi4=</DigestValue>
    </Reference>
  </SignedInfo>
  <SignatureValue>ygcZUhsAtV+9olL7h+ddCB7xRXdrOHX/TVYCxkFb9S5Xa9wnjhjnZidZkLUBMLAG
O+OxMM7AQi5xgvx80BTu3w==</SignatureValue>
  <KeyInfo>
    <X509Data>
      <X509Certificate>MIIJdTCCCSKgAwIBAgIQKblpABiqcaJH7SS7ANM/sDAKBggqhQMHAQEDAjCCAcQx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0/09/xmldsig#sha1"/>
        <DigestValue>IczMw8wPxx7NHIJnn2NkzilyCFM=</DigestValue>
      </Reference>
      <Reference URI="/word/document.xml?ContentType=application/vnd.openxmlformats-officedocument.wordprocessingml.document.main+xml">
        <DigestMethod Algorithm="http://www.w3.org/2000/09/xmldsig#sha1"/>
        <DigestValue>EqK8J5XpFcyxlMxcIEBDOAt2jEA=</DigestValue>
      </Reference>
      <Reference URI="/word/fontTable.xml?ContentType=application/vnd.openxmlformats-officedocument.wordprocessingml.fontTable+xml">
        <DigestMethod Algorithm="http://www.w3.org/2000/09/xmldsig#sha1"/>
        <DigestValue>ygQ/+4WGkthl8kNwkkadtkbunFE=</DigestValue>
      </Reference>
      <Reference URI="/word/media/image1.gif?ContentType=image/gif">
        <DigestMethod Algorithm="http://www.w3.org/2000/09/xmldsig#sha1"/>
        <DigestValue>PKvHq2D/kt8b1z4tyisdxI+2RJk=</DigestValue>
      </Reference>
      <Reference URI="/word/media/image2.gif?ContentType=image/gif">
        <DigestMethod Algorithm="http://www.w3.org/2000/09/xmldsig#sha1"/>
        <DigestValue>r6kqmHQPN7Z5vxattrtVf94nOzo=</DigestValue>
      </Reference>
      <Reference URI="/word/media/image3.gif?ContentType=image/gif">
        <DigestMethod Algorithm="http://www.w3.org/2000/09/xmldsig#sha1"/>
        <DigestValue>2Q8y0Y5xpeDx9S9B123p0BB1HI8=</DigestValue>
      </Reference>
      <Reference URI="/word/numbering.xml?ContentType=application/vnd.openxmlformats-officedocument.wordprocessingml.numbering+xml">
        <DigestMethod Algorithm="http://www.w3.org/2000/09/xmldsig#sha1"/>
        <DigestValue>nVjSSPL/xGRFVdiWgHqiV9fpVHk=</DigestValue>
      </Reference>
      <Reference URI="/word/settings.xml?ContentType=application/vnd.openxmlformats-officedocument.wordprocessingml.settings+xml">
        <DigestMethod Algorithm="http://www.w3.org/2000/09/xmldsig#sha1"/>
        <DigestValue>RYjMwTSWTPTBKVevgBpE2uW8ibs=</DigestValue>
      </Reference>
      <Reference URI="/word/styles.xml?ContentType=application/vnd.openxmlformats-officedocument.wordprocessingml.styles+xml">
        <DigestMethod Algorithm="http://www.w3.org/2000/09/xmldsig#sha1"/>
        <DigestValue>A5F009vkbt7WXv7Lq/3h7lbclGU=</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XkHrAeJyldsJHaIy5RweCXCImjA=</DigestValue>
      </Reference>
    </Manifest>
    <SignatureProperties>
      <SignatureProperty Id="idSignatureTime" Target="#idPackageSignature">
        <mdssi:SignatureTime xmlns:mdssi="http://schemas.openxmlformats.org/package/2006/digital-signature">
          <mdssi:Format>YYYY-MM-DDThh:mm:ssTZD</mdssi:Format>
          <mdssi:Value>2019-09-02T12:47:45Z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6.3</WindowsVersion>
          <OfficeVersion>16.0</OfficeVersion>
          <ApplicationVersion>16.0</ApplicationVersion>
          <Monitors>2</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2019-09-02T12:47:45Z</xd:SigningTime>
          <xd:SigningCertificate>
            <xd:Cert>
              <xd:CertDigest>
                <DigestMethod Algorithm="http://www.w3.org/2000/09/xmldsig#sha1"/>
                <DigestValue>65GD338QJ1IxA0OoQVSI2WQ3dwI=</DigestValue>
              </xd:CertDigest>
              <xd:IssuerSerial>
                <X509IssuerName>CN="Общество с ограниченной ответственностью ""Сертум-Про""", O="Общество с ограниченной ответственностью ""Сертум-Про""", STREET=ул. Ульяновская д. 13А, L=Екатеринбург, S=66 Свердловская область, C=RU, ИНН=006673240328, ОГРН=1116673008539, E=ca@sertum.ru</X509IssuerName>
                <X509SerialNumber>55461052406652571571743457705500819376</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86456-8959-45B9-AE5D-5909A0BF5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Pages>
  <Words>1642</Words>
  <Characters>9364</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manager41</dc:creator>
  <cp:keywords/>
  <dc:description/>
  <cp:lastModifiedBy>manager41</cp:lastModifiedBy>
  <cp:revision>41</cp:revision>
  <cp:lastPrinted>2019-09-02T09:37:00Z</cp:lastPrinted>
  <dcterms:created xsi:type="dcterms:W3CDTF">2019-08-30T07:52:00Z</dcterms:created>
  <dcterms:modified xsi:type="dcterms:W3CDTF">2019-09-02T12:23:00Z</dcterms:modified>
</cp:coreProperties>
</file>