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42" w:rsidRDefault="001F0442" w:rsidP="001F0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442" w:rsidRDefault="001F0442" w:rsidP="001F0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442" w:rsidRDefault="001F0442" w:rsidP="001F0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442" w:rsidRDefault="001F0442" w:rsidP="001F0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442" w:rsidRDefault="001F0442" w:rsidP="001F0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442" w:rsidRDefault="001F0442" w:rsidP="001F0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442" w:rsidRDefault="001F0442" w:rsidP="001F0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442" w:rsidRDefault="001F0442" w:rsidP="001F0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442" w:rsidRDefault="001F0442" w:rsidP="001F0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76"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1F0442" w:rsidRDefault="001F0442" w:rsidP="001F04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делу № 02-_</w:t>
      </w:r>
      <w:r w:rsidR="006E418B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/13А</w:t>
      </w:r>
    </w:p>
    <w:p w:rsidR="001F0442" w:rsidRDefault="001F0442" w:rsidP="001F04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442" w:rsidRDefault="001F0442" w:rsidP="001F04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37876">
        <w:rPr>
          <w:rFonts w:ascii="Times New Roman" w:hAnsi="Times New Roman" w:cs="Times New Roman"/>
          <w:sz w:val="24"/>
          <w:szCs w:val="24"/>
        </w:rPr>
        <w:t>. Якутск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Резолютивная часть оглашена 21 марта 2013г.</w:t>
      </w:r>
    </w:p>
    <w:p w:rsidR="001F0442" w:rsidRPr="00C37876" w:rsidRDefault="001F0442" w:rsidP="001F04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Изготовлено в полном объеме «_</w:t>
      </w:r>
      <w:r w:rsidR="006E418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» марта  2013г.</w:t>
      </w:r>
    </w:p>
    <w:p w:rsidR="001F0442" w:rsidRDefault="001F0442" w:rsidP="001F044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F0442" w:rsidRPr="00C37876" w:rsidRDefault="001F0442" w:rsidP="001F0442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Управления Федеральной антимонопольной службы по Республике Саха (Якутия) по рассмотрению дела, в составе: </w:t>
      </w:r>
    </w:p>
    <w:p w:rsidR="001F0442" w:rsidRPr="00C37876" w:rsidRDefault="001F0442" w:rsidP="001F04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876">
        <w:rPr>
          <w:rFonts w:ascii="Times New Roman" w:hAnsi="Times New Roman" w:cs="Times New Roman"/>
          <w:sz w:val="24"/>
          <w:szCs w:val="24"/>
        </w:rPr>
        <w:t>Ярыгиной О.А. – заместителя руководителя – начальника отдела антимонопольного контроля Управления Федеральной антимонопольной службы по Республике Саха (Якутия), председателя Комиссии;</w:t>
      </w:r>
    </w:p>
    <w:p w:rsidR="001F0442" w:rsidRPr="00C37876" w:rsidRDefault="001F0442" w:rsidP="001F04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876">
        <w:rPr>
          <w:rFonts w:ascii="Times New Roman" w:hAnsi="Times New Roman" w:cs="Times New Roman"/>
          <w:sz w:val="24"/>
          <w:szCs w:val="24"/>
        </w:rPr>
        <w:t>Дураевой</w:t>
      </w:r>
      <w:proofErr w:type="spellEnd"/>
      <w:r w:rsidRPr="00C37876">
        <w:rPr>
          <w:rFonts w:ascii="Times New Roman" w:hAnsi="Times New Roman" w:cs="Times New Roman"/>
          <w:sz w:val="24"/>
          <w:szCs w:val="24"/>
        </w:rPr>
        <w:t xml:space="preserve"> Н.С. – главного государственного инспектора отдела антимонопольного контроля Управления Федеральной антимонопольной службы по Республике Саха (Якутия), члена Комиссии;</w:t>
      </w:r>
    </w:p>
    <w:p w:rsidR="001F0442" w:rsidRDefault="001F0442" w:rsidP="001F04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876">
        <w:rPr>
          <w:rFonts w:ascii="Times New Roman" w:hAnsi="Times New Roman" w:cs="Times New Roman"/>
          <w:sz w:val="24"/>
          <w:szCs w:val="24"/>
        </w:rPr>
        <w:t>Анквич</w:t>
      </w:r>
      <w:proofErr w:type="spellEnd"/>
      <w:r w:rsidRPr="00C37876">
        <w:rPr>
          <w:rFonts w:ascii="Times New Roman" w:hAnsi="Times New Roman" w:cs="Times New Roman"/>
          <w:sz w:val="24"/>
          <w:szCs w:val="24"/>
        </w:rPr>
        <w:t xml:space="preserve"> Т.П. – ведущего специалиста-эксперта отдела антимонопольного контроля Управления Федеральной антимонопольной службы по Республике Саха (Якутия), члена Комиссии.</w:t>
      </w:r>
    </w:p>
    <w:p w:rsidR="001F0442" w:rsidRDefault="001F0442" w:rsidP="001F04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7876">
        <w:rPr>
          <w:rFonts w:ascii="Times New Roman" w:hAnsi="Times New Roman" w:cs="Times New Roman"/>
          <w:sz w:val="24"/>
          <w:szCs w:val="24"/>
        </w:rPr>
        <w:t>руководствуясь статьей 23, частью 1 статьи 39, частью 4 статьи 41, статьей 50 Федерального закона от 26.07.2006 № 135-ФЗ “О защите конкуренции”, на основании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876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по делу №02-_____/13А от «______» марта 2013г. о нарушении </w:t>
      </w:r>
    </w:p>
    <w:p w:rsidR="001F0442" w:rsidRPr="001F0442" w:rsidRDefault="001F0442" w:rsidP="001F0442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Министерством образования Республики Саха (Якутия) (адрес: 677001, г. Якутск, 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Ленина д.30) пункта 7 части 1 статьи 15 Федерального закона от 26.07.2006 «О защите конкуренции» №135-ФЗ</w:t>
      </w:r>
      <w:r w:rsidRPr="00912117">
        <w:rPr>
          <w:rFonts w:ascii="Times New Roman" w:hAnsi="Times New Roman" w:cs="Times New Roman"/>
          <w:sz w:val="24"/>
          <w:szCs w:val="24"/>
        </w:rPr>
        <w:t xml:space="preserve">, выразившегося в предоставлении государственной преференции без согласования антимонопольного органа </w:t>
      </w:r>
      <w:r w:rsidRPr="001F0442">
        <w:rPr>
          <w:rFonts w:ascii="Times New Roman" w:hAnsi="Times New Roman" w:cs="Times New Roman"/>
          <w:sz w:val="24"/>
          <w:szCs w:val="24"/>
        </w:rPr>
        <w:t xml:space="preserve">Автономной общеобразовательной некоммерческой организации «Гуманитарный лицей»  </w:t>
      </w:r>
      <w:proofErr w:type="gramEnd"/>
    </w:p>
    <w:p w:rsidR="001F0442" w:rsidRDefault="001F0442" w:rsidP="001F044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1F0442" w:rsidRDefault="001F0442" w:rsidP="001F044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0442" w:rsidRPr="00912117" w:rsidRDefault="001F0442" w:rsidP="001F0442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117">
        <w:rPr>
          <w:rFonts w:ascii="Times New Roman" w:hAnsi="Times New Roman" w:cs="Times New Roman"/>
          <w:sz w:val="24"/>
          <w:szCs w:val="24"/>
        </w:rPr>
        <w:t>Министерству образования Республики Саха (Якутия) в течение 10 дней с момента получения решения по делу №02-___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12117">
        <w:rPr>
          <w:rFonts w:ascii="Times New Roman" w:hAnsi="Times New Roman" w:cs="Times New Roman"/>
          <w:sz w:val="24"/>
          <w:szCs w:val="24"/>
        </w:rPr>
        <w:t>_/13А  и настоящего предписания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2117">
        <w:rPr>
          <w:rFonts w:ascii="Times New Roman" w:hAnsi="Times New Roman" w:cs="Times New Roman"/>
          <w:sz w:val="24"/>
          <w:szCs w:val="24"/>
        </w:rPr>
        <w:t xml:space="preserve">на основании части 1 </w:t>
      </w:r>
      <w:proofErr w:type="spellStart"/>
      <w:r w:rsidRPr="0091211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912117">
        <w:rPr>
          <w:rFonts w:ascii="Times New Roman" w:hAnsi="Times New Roman" w:cs="Times New Roman"/>
          <w:sz w:val="24"/>
          <w:szCs w:val="24"/>
        </w:rPr>
        <w:t>. г)  п.3 ст.23  Федерального закона от 26.07.2006г. «О защите конкуренции» №135-ФЗ совершить действия, направленные на обеспечение конкуренции, а именно:</w:t>
      </w:r>
    </w:p>
    <w:p w:rsidR="001F0442" w:rsidRDefault="001F0442" w:rsidP="001F0442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0442" w:rsidRPr="00D80726" w:rsidRDefault="001F0442" w:rsidP="001F04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726">
        <w:rPr>
          <w:rFonts w:ascii="Times New Roman" w:hAnsi="Times New Roman" w:cs="Times New Roman"/>
          <w:sz w:val="24"/>
          <w:szCs w:val="24"/>
        </w:rPr>
        <w:lastRenderedPageBreak/>
        <w:t xml:space="preserve">Впредь не нарушать порядок предоставления государственной преференции, установленный главой 5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26.07.2006 </w:t>
      </w:r>
      <w:r w:rsidRPr="00D80726">
        <w:rPr>
          <w:rFonts w:ascii="Times New Roman" w:hAnsi="Times New Roman" w:cs="Times New Roman"/>
          <w:sz w:val="24"/>
          <w:szCs w:val="24"/>
        </w:rPr>
        <w:t>«О защите конкуренции» №135-ФЗ.</w:t>
      </w:r>
    </w:p>
    <w:p w:rsidR="001F0442" w:rsidRPr="00D80726" w:rsidRDefault="001F0442" w:rsidP="001F044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80726"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726">
        <w:rPr>
          <w:rFonts w:ascii="Times New Roman" w:hAnsi="Times New Roman" w:cs="Times New Roman"/>
          <w:sz w:val="24"/>
          <w:szCs w:val="24"/>
        </w:rPr>
        <w:t xml:space="preserve">негосударственным образовательным учреждениям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осуществляющим деятельность в Республике Саха (Якутия) </w:t>
      </w:r>
      <w:r w:rsidRPr="00D80726">
        <w:rPr>
          <w:rFonts w:ascii="Times New Roman" w:hAnsi="Times New Roman" w:cs="Times New Roman"/>
          <w:sz w:val="24"/>
          <w:szCs w:val="24"/>
        </w:rPr>
        <w:t>равные условия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субсидии</w:t>
      </w:r>
      <w:r w:rsidRPr="00D80726">
        <w:rPr>
          <w:rFonts w:ascii="Times New Roman" w:hAnsi="Times New Roman" w:cs="Times New Roman"/>
          <w:sz w:val="24"/>
          <w:szCs w:val="24"/>
        </w:rPr>
        <w:t xml:space="preserve">, в том числе посредством </w:t>
      </w:r>
      <w:r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D80726">
        <w:rPr>
          <w:rFonts w:ascii="Times New Roman" w:hAnsi="Times New Roman" w:cs="Times New Roman"/>
          <w:sz w:val="24"/>
          <w:szCs w:val="24"/>
        </w:rPr>
        <w:t>информации о порядке предоставления субсидий Министерством образования Республики Саха (Якутия)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072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установленным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80726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законодательством Республики Саха (Якутия). </w:t>
      </w:r>
    </w:p>
    <w:p w:rsidR="001F0442" w:rsidRDefault="001F0442" w:rsidP="001F0442">
      <w:pPr>
        <w:spacing w:after="24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1F0442" w:rsidRPr="00D80726" w:rsidRDefault="001F0442" w:rsidP="001F0442">
      <w:pPr>
        <w:spacing w:after="24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80726">
        <w:rPr>
          <w:rFonts w:ascii="Times New Roman" w:hAnsi="Times New Roman" w:cs="Times New Roman"/>
          <w:sz w:val="24"/>
          <w:szCs w:val="24"/>
        </w:rPr>
        <w:t>О выполнении настоящего Предписания сообщить в антимонопольный орган не позднее пяти дней со дня его выполнения.</w:t>
      </w:r>
    </w:p>
    <w:p w:rsidR="001F0442" w:rsidRPr="00D80726" w:rsidRDefault="001F0442" w:rsidP="001F0442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726">
        <w:rPr>
          <w:rFonts w:ascii="Times New Roman" w:hAnsi="Times New Roman" w:cs="Times New Roman"/>
          <w:sz w:val="24"/>
          <w:szCs w:val="24"/>
        </w:rPr>
        <w:t>Предписание может быть обжаловано в течение трех месяцев со дня его выдачи.</w:t>
      </w:r>
    </w:p>
    <w:p w:rsidR="001F0442" w:rsidRDefault="001F0442" w:rsidP="001F0442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F0442" w:rsidRDefault="001F0442" w:rsidP="001F0442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F0442" w:rsidRDefault="001F0442" w:rsidP="001F0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                                О.А.Ярыгина</w:t>
      </w:r>
    </w:p>
    <w:p w:rsidR="001F0442" w:rsidRDefault="001F0442" w:rsidP="001F04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442" w:rsidRDefault="001F0442" w:rsidP="001F04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Н.С.Дураева</w:t>
      </w:r>
      <w:proofErr w:type="spellEnd"/>
    </w:p>
    <w:p w:rsidR="001F0442" w:rsidRDefault="001F0442" w:rsidP="001F04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442" w:rsidRDefault="001F0442" w:rsidP="001F044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Т.П.Анквич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442" w:rsidRDefault="001F0442" w:rsidP="001F044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442" w:rsidRDefault="001F0442" w:rsidP="001F0442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F0442" w:rsidRDefault="001F0442" w:rsidP="001F0442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F0442" w:rsidRDefault="001F0442" w:rsidP="001F0442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F0442" w:rsidRDefault="001F0442" w:rsidP="001F0442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F0442" w:rsidRDefault="001F0442" w:rsidP="001F0442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F0442" w:rsidRDefault="001F0442" w:rsidP="001F0442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F0442" w:rsidRDefault="001F0442" w:rsidP="001F0442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F0442" w:rsidRDefault="001F0442" w:rsidP="001F0442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F0442" w:rsidRDefault="001F0442" w:rsidP="001F0442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F0442" w:rsidRPr="00D80726" w:rsidRDefault="001F0442" w:rsidP="001F0442">
      <w:pPr>
        <w:spacing w:before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80726">
        <w:rPr>
          <w:rFonts w:ascii="Times New Roman" w:hAnsi="Times New Roman" w:cs="Times New Roman"/>
          <w:sz w:val="20"/>
          <w:szCs w:val="20"/>
        </w:rPr>
        <w:t>Примечание. За невыполнение в установленный срок законного предписания антимонопольного органа статьей 19.5 Кодекса Российской Федерации об административных правонарушениях установлена административная ответственность.</w:t>
      </w:r>
    </w:p>
    <w:p w:rsidR="001F0442" w:rsidRPr="00D80726" w:rsidRDefault="001F0442" w:rsidP="001F04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726">
        <w:rPr>
          <w:rFonts w:ascii="Times New Roman" w:hAnsi="Times New Roman" w:cs="Times New Roman"/>
          <w:sz w:val="20"/>
          <w:szCs w:val="20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:rsidR="00326EBC" w:rsidRDefault="00326EBC"/>
    <w:sectPr w:rsidR="00326EBC" w:rsidSect="0032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01DC8"/>
    <w:multiLevelType w:val="hybridMultilevel"/>
    <w:tmpl w:val="3B942468"/>
    <w:lvl w:ilvl="0" w:tplc="120497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442"/>
    <w:rsid w:val="001F0442"/>
    <w:rsid w:val="00326EBC"/>
    <w:rsid w:val="006E418B"/>
    <w:rsid w:val="00D9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2795</Characters>
  <Application>Microsoft Office Word</Application>
  <DocSecurity>0</DocSecurity>
  <Lines>23</Lines>
  <Paragraphs>6</Paragraphs>
  <ScaleCrop>false</ScaleCrop>
  <Company>UFAS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to14-Duraeva</dc:creator>
  <cp:keywords/>
  <dc:description/>
  <cp:lastModifiedBy>to14-Duraeva</cp:lastModifiedBy>
  <cp:revision>3</cp:revision>
  <cp:lastPrinted>2013-03-22T04:45:00Z</cp:lastPrinted>
  <dcterms:created xsi:type="dcterms:W3CDTF">2013-03-22T04:42:00Z</dcterms:created>
  <dcterms:modified xsi:type="dcterms:W3CDTF">2013-04-09T01:44:00Z</dcterms:modified>
</cp:coreProperties>
</file>