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53B" w:rsidRPr="00142D5C" w:rsidRDefault="0027453B" w:rsidP="00485B9E">
      <w:pPr>
        <w:shd w:val="clear" w:color="auto" w:fill="FFFFFF"/>
        <w:spacing w:after="75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конкурса на замещение вакантн</w:t>
      </w:r>
      <w:r w:rsidR="0014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должност</w:t>
      </w:r>
      <w:r w:rsidR="0014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2D5C" w:rsidRPr="00142D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государственной гражданской службы </w:t>
      </w:r>
      <w:r w:rsidR="00736A0A"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Управления Федеральной антимонопольной службы по Республике Саха (Якутия)</w:t>
      </w:r>
    </w:p>
    <w:p w:rsidR="00485B9E" w:rsidRPr="00795751" w:rsidRDefault="00485B9E" w:rsidP="00485B9E">
      <w:pPr>
        <w:shd w:val="clear" w:color="auto" w:fill="FFFFFF"/>
        <w:spacing w:after="75" w:line="285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5CA0" w:rsidRPr="00795751" w:rsidRDefault="00142D5C" w:rsidP="003112F3">
      <w:pPr>
        <w:shd w:val="clear" w:color="auto" w:fill="FFFFFF"/>
        <w:spacing w:after="75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апреля</w:t>
      </w:r>
      <w:r w:rsidR="00AC5CA0"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</w:t>
      </w:r>
      <w:r w:rsidR="003112F3"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AC5CA0"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состоялся второй этап конкурса на замещение вакантн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AC5CA0"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должност</w:t>
      </w:r>
      <w:r w:rsid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="00AC5CA0"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государственной гражданской службы </w:t>
      </w:r>
      <w:r w:rsidR="00736A0A"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Управления Федеральной антимонопольной службы по Республике Саха (Якутия)</w:t>
      </w:r>
      <w:r w:rsidR="007A6977"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5CA0" w:rsidRDefault="00AC5CA0" w:rsidP="003112F3">
      <w:pPr>
        <w:shd w:val="clear" w:color="auto" w:fill="FFFFFF"/>
        <w:spacing w:after="75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Конкурсная комиссия Управления Федеральной антимонопольной службы по Республике Саха (Якутия) решила признать победител</w:t>
      </w:r>
      <w:r w:rsid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</w:t>
      </w:r>
      <w:r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 на замещение вакантн</w:t>
      </w:r>
      <w:r w:rsid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95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должност</w:t>
      </w:r>
      <w:r w:rsid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следующих кандидатов:</w:t>
      </w:r>
    </w:p>
    <w:p w:rsidR="00736A0A" w:rsidRDefault="00736A0A" w:rsidP="00736A0A">
      <w:pPr>
        <w:pStyle w:val="a3"/>
        <w:numPr>
          <w:ilvl w:val="0"/>
          <w:numId w:val="2"/>
        </w:numPr>
        <w:shd w:val="clear" w:color="auto" w:fill="FFFFFF"/>
        <w:spacing w:after="75" w:line="285" w:lineRule="atLeast"/>
        <w:ind w:left="709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Шамаеву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Ольгу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Спратаковну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A0A" w:rsidRDefault="00736A0A" w:rsidP="00736A0A">
      <w:pPr>
        <w:pStyle w:val="a3"/>
        <w:numPr>
          <w:ilvl w:val="0"/>
          <w:numId w:val="2"/>
        </w:numPr>
        <w:shd w:val="clear" w:color="auto" w:fill="FFFFFF"/>
        <w:spacing w:after="75" w:line="285" w:lineRule="atLeast"/>
        <w:ind w:left="709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Руслана Александровича;</w:t>
      </w:r>
    </w:p>
    <w:p w:rsidR="00736A0A" w:rsidRPr="00736A0A" w:rsidRDefault="00736A0A" w:rsidP="00736A0A">
      <w:pPr>
        <w:pStyle w:val="a3"/>
        <w:numPr>
          <w:ilvl w:val="0"/>
          <w:numId w:val="2"/>
        </w:numPr>
        <w:shd w:val="clear" w:color="auto" w:fill="FFFFFF"/>
        <w:spacing w:after="75" w:line="285" w:lineRule="atLeast"/>
        <w:ind w:left="709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Муфтахутдинову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Ольгу Николаевн</w:t>
      </w:r>
      <w:r w:rsidR="00245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42D5C" w:rsidRPr="00736A0A" w:rsidRDefault="00142D5C" w:rsidP="00736A0A">
      <w:pPr>
        <w:shd w:val="clear" w:color="auto" w:fill="FFFFFF"/>
        <w:spacing w:after="75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Конкурсная комиссия Управления Федеральной антимонопольной службы по Республике Саха (Якутия) предложила включить в кадровый резерв старшей группы должностей Управления Федеральной антимонопольной службы по Республике Саха (Якутия)</w:t>
      </w:r>
      <w:r w:rsidR="00736A0A"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="001C2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дующих </w:t>
      </w:r>
      <w:r w:rsid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кандидатов:</w:t>
      </w:r>
    </w:p>
    <w:p w:rsidR="00142D5C" w:rsidRPr="00736A0A" w:rsidRDefault="00736A0A" w:rsidP="00736A0A">
      <w:pPr>
        <w:pStyle w:val="a3"/>
        <w:numPr>
          <w:ilvl w:val="0"/>
          <w:numId w:val="3"/>
        </w:numPr>
        <w:shd w:val="clear" w:color="auto" w:fill="FFFFFF"/>
        <w:spacing w:after="0" w:line="285" w:lineRule="atLeast"/>
        <w:ind w:hanging="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Кузьмина </w:t>
      </w:r>
      <w:proofErr w:type="spellStart"/>
      <w:r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Дьулустаана</w:t>
      </w:r>
      <w:proofErr w:type="spellEnd"/>
      <w:r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Андреевича</w:t>
      </w:r>
      <w:r w:rsidR="00142D5C"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42D5C" w:rsidRPr="00736A0A" w:rsidRDefault="00736A0A" w:rsidP="00736A0A">
      <w:pPr>
        <w:pStyle w:val="a3"/>
        <w:numPr>
          <w:ilvl w:val="0"/>
          <w:numId w:val="3"/>
        </w:numPr>
        <w:shd w:val="clear" w:color="auto" w:fill="FFFFFF"/>
        <w:spacing w:after="0" w:line="285" w:lineRule="atLeast"/>
        <w:ind w:hanging="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Назарову </w:t>
      </w:r>
      <w:proofErr w:type="spellStart"/>
      <w:r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Туяру</w:t>
      </w:r>
      <w:proofErr w:type="spellEnd"/>
      <w:r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Даниловну.</w:t>
      </w:r>
    </w:p>
    <w:p w:rsidR="00736A0A" w:rsidRDefault="00736A0A" w:rsidP="00736A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A0A" w:rsidRPr="00736A0A" w:rsidRDefault="00736A0A" w:rsidP="00736A0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претендентам, не прошедшим по конкурсу, могут быть возвращены по письменному заявлению, адресованному в Управление </w:t>
      </w:r>
      <w:r w:rsidRPr="00736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Федеральной антимонопольной службы </w:t>
      </w:r>
      <w:r w:rsidRPr="00736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Республике Саха (Якутия) по адресу: </w:t>
      </w:r>
      <w:smartTag w:uri="urn:schemas-microsoft-com:office:smarttags" w:element="metricconverter">
        <w:smartTagPr>
          <w:attr w:name="ProductID" w:val="677000, г"/>
        </w:smartTagPr>
        <w:r w:rsidRPr="00736A0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677000, г</w:t>
        </w:r>
      </w:smartTag>
      <w:r w:rsidRPr="00736A0A">
        <w:rPr>
          <w:rFonts w:ascii="Times New Roman" w:eastAsia="Times New Roman" w:hAnsi="Times New Roman" w:cs="Times New Roman"/>
          <w:sz w:val="24"/>
          <w:szCs w:val="24"/>
          <w:lang w:eastAsia="ru-RU"/>
        </w:rPr>
        <w:t>. Якутск, ул. Октябрьская, дом 22.</w:t>
      </w:r>
    </w:p>
    <w:p w:rsidR="00736A0A" w:rsidRPr="00736A0A" w:rsidRDefault="00736A0A" w:rsidP="00736A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Справки по телефону: </w:t>
      </w:r>
      <w:r w:rsidRPr="00736A0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(4112) 500-567 доп. 102</w:t>
      </w:r>
    </w:p>
    <w:p w:rsidR="00706340" w:rsidRPr="003112F3" w:rsidRDefault="00706340" w:rsidP="003112F3">
      <w:pPr>
        <w:shd w:val="clear" w:color="auto" w:fill="FFFFFF"/>
        <w:spacing w:after="75" w:line="28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06340" w:rsidRPr="0031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B04DA"/>
    <w:multiLevelType w:val="hybridMultilevel"/>
    <w:tmpl w:val="82300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B0B4348"/>
    <w:multiLevelType w:val="hybridMultilevel"/>
    <w:tmpl w:val="D250D28C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>
    <w:nsid w:val="71830691"/>
    <w:multiLevelType w:val="multilevel"/>
    <w:tmpl w:val="5538A2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E5B"/>
    <w:rsid w:val="00142D5C"/>
    <w:rsid w:val="00144E5B"/>
    <w:rsid w:val="00185674"/>
    <w:rsid w:val="001C26DD"/>
    <w:rsid w:val="00245FD1"/>
    <w:rsid w:val="0027453B"/>
    <w:rsid w:val="003112F3"/>
    <w:rsid w:val="00485B9E"/>
    <w:rsid w:val="004B7E6F"/>
    <w:rsid w:val="00706340"/>
    <w:rsid w:val="00736A0A"/>
    <w:rsid w:val="00795751"/>
    <w:rsid w:val="007A6977"/>
    <w:rsid w:val="009F7F34"/>
    <w:rsid w:val="00A4285B"/>
    <w:rsid w:val="00AC5CA0"/>
    <w:rsid w:val="00BB10D2"/>
    <w:rsid w:val="00BC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F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3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УФАС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Бурнашева Альбина Еремеевна</dc:creator>
  <cp:lastModifiedBy>Васильева Варвара Николаевна</cp:lastModifiedBy>
  <cp:revision>3</cp:revision>
  <dcterms:created xsi:type="dcterms:W3CDTF">2020-04-27T03:02:00Z</dcterms:created>
  <dcterms:modified xsi:type="dcterms:W3CDTF">2020-04-27T03:03:00Z</dcterms:modified>
</cp:coreProperties>
</file>